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8378E" w14:textId="77777777" w:rsidR="00293915" w:rsidRPr="0091653C" w:rsidRDefault="00064F9D" w:rsidP="00073E81">
      <w:pPr>
        <w:pStyle w:val="Heading1"/>
      </w:pPr>
      <w:r w:rsidRPr="0091653C">
        <w:t>Hydrology (ENVP U6116)</w:t>
      </w:r>
      <w:r w:rsidR="00660CF0" w:rsidRPr="0091653C">
        <w:t xml:space="preserve"> </w:t>
      </w:r>
    </w:p>
    <w:p w14:paraId="640B92D6" w14:textId="407725CC" w:rsidR="00073E81" w:rsidRPr="0091653C" w:rsidRDefault="00156B48" w:rsidP="00293915">
      <w:pPr>
        <w:rPr>
          <w:rStyle w:val="Emphasis"/>
          <w:b/>
          <w:i w:val="0"/>
          <w:color w:val="4C7C98" w:themeColor="accent5" w:themeShade="BF"/>
          <w:sz w:val="28"/>
        </w:rPr>
      </w:pPr>
      <w:r w:rsidRPr="0091653C">
        <w:rPr>
          <w:rStyle w:val="Emphasis"/>
          <w:b/>
          <w:i w:val="0"/>
          <w:color w:val="4C7C98" w:themeColor="accent5" w:themeShade="BF"/>
          <w:sz w:val="28"/>
        </w:rPr>
        <w:t>SYLLABU</w:t>
      </w:r>
      <w:r w:rsidR="002969C2" w:rsidRPr="0091653C">
        <w:rPr>
          <w:rStyle w:val="Emphasis"/>
          <w:b/>
          <w:i w:val="0"/>
          <w:color w:val="4C7C98" w:themeColor="accent5" w:themeShade="BF"/>
          <w:sz w:val="28"/>
        </w:rPr>
        <w:t>S</w:t>
      </w:r>
      <w:r w:rsidR="00C321B2" w:rsidRPr="0091653C">
        <w:rPr>
          <w:rStyle w:val="Emphasis"/>
          <w:b/>
          <w:i w:val="0"/>
          <w:color w:val="4C7C98" w:themeColor="accent5" w:themeShade="BF"/>
          <w:sz w:val="28"/>
        </w:rPr>
        <w:t>, Summer 20</w:t>
      </w:r>
      <w:r w:rsidR="00AB42D0">
        <w:rPr>
          <w:rStyle w:val="Emphasis"/>
          <w:b/>
          <w:i w:val="0"/>
          <w:color w:val="4C7C98" w:themeColor="accent5" w:themeShade="BF"/>
          <w:sz w:val="28"/>
        </w:rPr>
        <w:t>2</w:t>
      </w:r>
      <w:r w:rsidR="00761C04">
        <w:rPr>
          <w:rStyle w:val="Emphasis"/>
          <w:b/>
          <w:i w:val="0"/>
          <w:color w:val="4C7C98" w:themeColor="accent5" w:themeShade="BF"/>
          <w:sz w:val="28"/>
        </w:rPr>
        <w:t>3</w:t>
      </w:r>
    </w:p>
    <w:p w14:paraId="0EE065F5" w14:textId="77777777" w:rsidR="001710FA" w:rsidRDefault="001710FA" w:rsidP="001710FA">
      <w:pPr>
        <w:pStyle w:val="Heading1"/>
      </w:pPr>
      <w:r w:rsidRPr="006E332F">
        <w:t>Instructor Information</w:t>
      </w:r>
      <w:r>
        <w:t xml:space="preserve"> </w:t>
      </w:r>
    </w:p>
    <w:p w14:paraId="51B42BE3" w14:textId="208C87E8" w:rsidR="001710FA" w:rsidRDefault="006D1AA0" w:rsidP="001710FA">
      <w:r>
        <w:t>Prof</w:t>
      </w:r>
      <w:r w:rsidR="00660CF0">
        <w:t>.</w:t>
      </w:r>
      <w:r w:rsidR="001710FA">
        <w:t xml:space="preserve"> </w:t>
      </w:r>
      <w:r w:rsidR="00927C00">
        <w:t>Beizhan Yan</w:t>
      </w:r>
    </w:p>
    <w:p w14:paraId="1046BB75" w14:textId="35F1E1E5" w:rsidR="007166FD" w:rsidRDefault="001710FA" w:rsidP="001710FA">
      <w:r>
        <w:t xml:space="preserve">Email: </w:t>
      </w:r>
      <w:r w:rsidR="0032140D">
        <w:rPr>
          <w:rStyle w:val="Hyperlink"/>
          <w:rFonts w:hint="eastAsia"/>
          <w:lang w:eastAsia="zh-CN"/>
        </w:rPr>
        <w:t>yanbz</w:t>
      </w:r>
      <w:r w:rsidR="0032140D">
        <w:rPr>
          <w:rStyle w:val="Hyperlink"/>
          <w:lang w:eastAsia="zh-CN"/>
        </w:rPr>
        <w:t>@ldeo.columbia.edu</w:t>
      </w:r>
      <w:r w:rsidR="002D023A">
        <w:t xml:space="preserve"> </w:t>
      </w:r>
    </w:p>
    <w:p w14:paraId="32898581" w14:textId="6A62B686" w:rsidR="001710FA" w:rsidRDefault="001710FA" w:rsidP="001710FA">
      <w:r>
        <w:t xml:space="preserve">Phone: </w:t>
      </w:r>
      <w:r w:rsidR="00927C00">
        <w:t>845-</w:t>
      </w:r>
      <w:r w:rsidR="0032140D">
        <w:t>2481526</w:t>
      </w:r>
      <w:r w:rsidR="0094170E">
        <w:t xml:space="preserve"> </w:t>
      </w:r>
    </w:p>
    <w:p w14:paraId="60D37968" w14:textId="2E1A28F3" w:rsidR="001710FA" w:rsidRDefault="001710FA" w:rsidP="001710FA">
      <w:r>
        <w:t xml:space="preserve">Office Hours: </w:t>
      </w:r>
      <w:r w:rsidR="00392AA5">
        <w:t>Tuesdays</w:t>
      </w:r>
      <w:r w:rsidR="00DE0312">
        <w:t xml:space="preserve"> afternoon</w:t>
      </w:r>
    </w:p>
    <w:p w14:paraId="2BE578ED" w14:textId="3A9E03A8" w:rsidR="001E6A48" w:rsidRDefault="001710FA" w:rsidP="001D0236">
      <w:r>
        <w:t xml:space="preserve">Accessibility: Please contact me via e-mail.  </w:t>
      </w:r>
      <w:r w:rsidR="00A56206">
        <w:t xml:space="preserve">If you don’t hear from me, then please </w:t>
      </w:r>
      <w:r w:rsidR="00DE7DCB">
        <w:t xml:space="preserve">don’t hesitate to </w:t>
      </w:r>
      <w:r w:rsidR="00A56206">
        <w:t>resend</w:t>
      </w:r>
      <w:r w:rsidR="00F15F49">
        <w:t xml:space="preserve"> or ask the TAs to get in touch with me</w:t>
      </w:r>
      <w:r w:rsidR="00A56206">
        <w:t>.</w:t>
      </w:r>
    </w:p>
    <w:p w14:paraId="3EE518B9" w14:textId="77777777" w:rsidR="00764861" w:rsidRDefault="00764861" w:rsidP="001D0236"/>
    <w:p w14:paraId="10CEBFD1" w14:textId="77777777" w:rsidR="006A21B5" w:rsidRDefault="00282915" w:rsidP="001D0236">
      <w:pPr>
        <w:rPr>
          <w:rFonts w:asciiTheme="majorHAnsi" w:hAnsiTheme="majorHAnsi"/>
          <w:b/>
          <w:color w:val="8C8D86" w:themeColor="accent1"/>
        </w:rPr>
      </w:pPr>
      <w:r w:rsidRPr="000E4740">
        <w:rPr>
          <w:rFonts w:asciiTheme="majorHAnsi" w:hAnsiTheme="majorHAnsi"/>
          <w:b/>
          <w:color w:val="8C8D86" w:themeColor="accent1"/>
        </w:rPr>
        <w:t>Teaching Assistants</w:t>
      </w:r>
      <w:r w:rsidR="00F15F49">
        <w:rPr>
          <w:rFonts w:asciiTheme="majorHAnsi" w:hAnsiTheme="majorHAnsi"/>
          <w:b/>
          <w:color w:val="8C8D86" w:themeColor="accent1"/>
        </w:rPr>
        <w:t xml:space="preserve"> (TAs)</w:t>
      </w:r>
      <w:r w:rsidRPr="000E4740">
        <w:rPr>
          <w:rFonts w:asciiTheme="majorHAnsi" w:hAnsiTheme="majorHAnsi"/>
          <w:b/>
          <w:color w:val="8C8D86" w:themeColor="accent1"/>
        </w:rPr>
        <w:t>:</w:t>
      </w:r>
    </w:p>
    <w:p w14:paraId="42114543" w14:textId="101BEB9C" w:rsidR="00234708" w:rsidRDefault="00234708" w:rsidP="00234708">
      <w:r>
        <w:t>Ab</w:t>
      </w:r>
      <w:r w:rsidR="00761C04">
        <w:t xml:space="preserve">hinav </w:t>
      </w:r>
      <w:proofErr w:type="spellStart"/>
      <w:r w:rsidR="00761C04">
        <w:t>Banthiya</w:t>
      </w:r>
      <w:proofErr w:type="spellEnd"/>
      <w:r>
        <w:t>,</w:t>
      </w:r>
      <w:r>
        <w:tab/>
        <w:t>ab</w:t>
      </w:r>
      <w:r w:rsidR="00761C04">
        <w:t>5472</w:t>
      </w:r>
      <w:r>
        <w:t>@columbia.edu</w:t>
      </w:r>
      <w:r>
        <w:tab/>
      </w:r>
    </w:p>
    <w:p w14:paraId="77090381" w14:textId="4D7D1ADA" w:rsidR="00234708" w:rsidRDefault="00761C04" w:rsidP="00234708">
      <w:r>
        <w:t>Katie Parker</w:t>
      </w:r>
      <w:r w:rsidR="00234708">
        <w:t xml:space="preserve">, </w:t>
      </w:r>
      <w:r w:rsidR="00234708">
        <w:tab/>
      </w:r>
      <w:r>
        <w:tab/>
        <w:t>kgp2113</w:t>
      </w:r>
      <w:r w:rsidR="00234708">
        <w:t>@columbia.edu</w:t>
      </w:r>
      <w:r w:rsidR="00234708">
        <w:tab/>
      </w:r>
    </w:p>
    <w:p w14:paraId="0C2719F3" w14:textId="55BCF69E" w:rsidR="00234708" w:rsidRDefault="00761C04" w:rsidP="00234708">
      <w:r>
        <w:t xml:space="preserve">Nevin </w:t>
      </w:r>
      <w:proofErr w:type="gramStart"/>
      <w:r>
        <w:t>Singh</w:t>
      </w:r>
      <w:r w:rsidR="00234708">
        <w:t xml:space="preserve">,  </w:t>
      </w:r>
      <w:r w:rsidR="00234708">
        <w:tab/>
      </w:r>
      <w:proofErr w:type="gramEnd"/>
      <w:r w:rsidR="00234708">
        <w:tab/>
      </w:r>
      <w:r>
        <w:t>nts2115</w:t>
      </w:r>
      <w:r w:rsidR="00234708">
        <w:t>@columbia.edu</w:t>
      </w:r>
    </w:p>
    <w:p w14:paraId="57513272" w14:textId="77777777" w:rsidR="00234708" w:rsidRDefault="00234708" w:rsidP="00166C2B"/>
    <w:p w14:paraId="768A622E" w14:textId="4624C144" w:rsidR="00BD39F7" w:rsidRPr="006D1AA0" w:rsidRDefault="001E6A48" w:rsidP="00166C2B">
      <w:pPr>
        <w:rPr>
          <w:b/>
          <w:color w:val="000000" w:themeColor="text1"/>
        </w:rPr>
      </w:pPr>
      <w:r w:rsidRPr="006D1AA0">
        <w:rPr>
          <w:b/>
        </w:rPr>
        <w:t>Course Overview</w:t>
      </w:r>
    </w:p>
    <w:p w14:paraId="72171800" w14:textId="3DE09DB4" w:rsidR="00BD39F7" w:rsidRPr="001C2B19" w:rsidRDefault="00BD39F7" w:rsidP="00C321B2">
      <w:pPr>
        <w:pStyle w:val="Heading1"/>
        <w:spacing w:before="0"/>
        <w:rPr>
          <w:rFonts w:asciiTheme="minorHAnsi" w:eastAsiaTheme="minorEastAsia" w:hAnsiTheme="minorHAnsi" w:cstheme="minorBidi"/>
          <w:b w:val="0"/>
          <w:bCs w:val="0"/>
          <w:color w:val="auto"/>
          <w:sz w:val="24"/>
          <w:szCs w:val="24"/>
        </w:rPr>
      </w:pPr>
      <w:bookmarkStart w:id="0" w:name="OLE_LINK5"/>
      <w:bookmarkStart w:id="1" w:name="OLE_LINK6"/>
      <w:r w:rsidRPr="00BD39F7">
        <w:rPr>
          <w:rFonts w:asciiTheme="minorHAnsi" w:eastAsiaTheme="minorEastAsia" w:hAnsiTheme="minorHAnsi" w:cstheme="minorBidi"/>
          <w:b w:val="0"/>
          <w:bCs w:val="0"/>
          <w:color w:val="auto"/>
          <w:sz w:val="24"/>
          <w:szCs w:val="24"/>
        </w:rPr>
        <w:t xml:space="preserve">The sustainability of </w:t>
      </w:r>
      <w:r w:rsidR="002C30EB">
        <w:rPr>
          <w:rFonts w:asciiTheme="minorHAnsi" w:eastAsiaTheme="minorEastAsia" w:hAnsiTheme="minorHAnsi" w:cstheme="minorBidi"/>
          <w:b w:val="0"/>
          <w:bCs w:val="0"/>
          <w:color w:val="auto"/>
          <w:sz w:val="24"/>
          <w:szCs w:val="24"/>
        </w:rPr>
        <w:t>fresh</w:t>
      </w:r>
      <w:r w:rsidRPr="00BD39F7">
        <w:rPr>
          <w:rFonts w:asciiTheme="minorHAnsi" w:eastAsiaTheme="minorEastAsia" w:hAnsiTheme="minorHAnsi" w:cstheme="minorBidi"/>
          <w:b w:val="0"/>
          <w:bCs w:val="0"/>
          <w:color w:val="auto"/>
          <w:sz w:val="24"/>
          <w:szCs w:val="24"/>
        </w:rPr>
        <w:t>water resources is a critical issue facing society over the coming decades. </w:t>
      </w:r>
      <w:r w:rsidR="00D7114E">
        <w:rPr>
          <w:rFonts w:asciiTheme="minorHAnsi" w:eastAsiaTheme="minorEastAsia" w:hAnsiTheme="minorHAnsi" w:cstheme="minorBidi"/>
          <w:b w:val="0"/>
          <w:bCs w:val="0"/>
          <w:color w:val="auto"/>
          <w:sz w:val="24"/>
          <w:szCs w:val="24"/>
        </w:rPr>
        <w:t xml:space="preserve"> To </w:t>
      </w:r>
      <w:r w:rsidR="00D7114E" w:rsidRPr="00BD39F7">
        <w:rPr>
          <w:rFonts w:asciiTheme="minorHAnsi" w:eastAsiaTheme="minorEastAsia" w:hAnsiTheme="minorHAnsi" w:cstheme="minorBidi"/>
          <w:b w:val="0"/>
          <w:bCs w:val="0"/>
          <w:color w:val="auto"/>
          <w:sz w:val="24"/>
          <w:szCs w:val="24"/>
        </w:rPr>
        <w:t xml:space="preserve">manage </w:t>
      </w:r>
      <w:r w:rsidR="0023006E">
        <w:rPr>
          <w:rFonts w:asciiTheme="minorHAnsi" w:eastAsiaTheme="minorEastAsia" w:hAnsiTheme="minorHAnsi" w:cstheme="minorBidi"/>
          <w:b w:val="0"/>
          <w:bCs w:val="0"/>
          <w:color w:val="auto"/>
          <w:sz w:val="24"/>
          <w:szCs w:val="24"/>
        </w:rPr>
        <w:t>our</w:t>
      </w:r>
      <w:r w:rsidR="00D7114E" w:rsidRPr="00BD39F7">
        <w:rPr>
          <w:rFonts w:asciiTheme="minorHAnsi" w:eastAsiaTheme="minorEastAsia" w:hAnsiTheme="minorHAnsi" w:cstheme="minorBidi"/>
          <w:b w:val="0"/>
          <w:bCs w:val="0"/>
          <w:color w:val="auto"/>
          <w:sz w:val="24"/>
          <w:szCs w:val="24"/>
        </w:rPr>
        <w:t xml:space="preserve"> precious </w:t>
      </w:r>
      <w:r w:rsidR="002C30EB">
        <w:rPr>
          <w:rFonts w:asciiTheme="minorHAnsi" w:eastAsiaTheme="minorEastAsia" w:hAnsiTheme="minorHAnsi" w:cstheme="minorBidi"/>
          <w:b w:val="0"/>
          <w:bCs w:val="0"/>
          <w:color w:val="auto"/>
          <w:sz w:val="24"/>
          <w:szCs w:val="24"/>
        </w:rPr>
        <w:t xml:space="preserve">water </w:t>
      </w:r>
      <w:r w:rsidR="00D7114E">
        <w:rPr>
          <w:rFonts w:asciiTheme="minorHAnsi" w:eastAsiaTheme="minorEastAsia" w:hAnsiTheme="minorHAnsi" w:cstheme="minorBidi"/>
          <w:b w:val="0"/>
          <w:bCs w:val="0"/>
          <w:color w:val="auto"/>
          <w:sz w:val="24"/>
          <w:szCs w:val="24"/>
        </w:rPr>
        <w:t>resources</w:t>
      </w:r>
      <w:r w:rsidR="00C321B2">
        <w:rPr>
          <w:rFonts w:asciiTheme="minorHAnsi" w:eastAsiaTheme="minorEastAsia" w:hAnsiTheme="minorHAnsi" w:cstheme="minorBidi"/>
          <w:b w:val="0"/>
          <w:bCs w:val="0"/>
          <w:color w:val="auto"/>
          <w:sz w:val="24"/>
          <w:szCs w:val="24"/>
        </w:rPr>
        <w:t xml:space="preserve"> effectively</w:t>
      </w:r>
      <w:r w:rsidR="00D7114E">
        <w:rPr>
          <w:rFonts w:asciiTheme="minorHAnsi" w:eastAsiaTheme="minorEastAsia" w:hAnsiTheme="minorHAnsi" w:cstheme="minorBidi"/>
          <w:b w:val="0"/>
          <w:bCs w:val="0"/>
          <w:color w:val="auto"/>
          <w:sz w:val="24"/>
          <w:szCs w:val="24"/>
        </w:rPr>
        <w:t xml:space="preserve">, </w:t>
      </w:r>
      <w:r w:rsidR="001C2B19">
        <w:rPr>
          <w:rFonts w:asciiTheme="minorHAnsi" w:eastAsiaTheme="minorEastAsia" w:hAnsiTheme="minorHAnsi" w:cstheme="minorBidi"/>
          <w:b w:val="0"/>
          <w:bCs w:val="0"/>
          <w:color w:val="auto"/>
          <w:sz w:val="24"/>
          <w:szCs w:val="24"/>
        </w:rPr>
        <w:t>practitioners</w:t>
      </w:r>
      <w:r w:rsidR="00C321B2">
        <w:rPr>
          <w:rFonts w:asciiTheme="minorHAnsi" w:eastAsiaTheme="minorEastAsia" w:hAnsiTheme="minorHAnsi" w:cstheme="minorBidi"/>
          <w:b w:val="0"/>
          <w:bCs w:val="0"/>
          <w:color w:val="auto"/>
          <w:sz w:val="24"/>
          <w:szCs w:val="24"/>
        </w:rPr>
        <w:t xml:space="preserve"> need to understand the fundamentals of the water cycle</w:t>
      </w:r>
      <w:r w:rsidR="001C2B19">
        <w:rPr>
          <w:rFonts w:asciiTheme="minorHAnsi" w:eastAsiaTheme="minorEastAsia" w:hAnsiTheme="minorHAnsi" w:cstheme="minorBidi"/>
          <w:b w:val="0"/>
          <w:bCs w:val="0"/>
          <w:color w:val="auto"/>
          <w:sz w:val="24"/>
          <w:szCs w:val="24"/>
        </w:rPr>
        <w:t xml:space="preserve">.  </w:t>
      </w:r>
      <w:r w:rsidR="00EE0637">
        <w:rPr>
          <w:rFonts w:asciiTheme="minorHAnsi" w:eastAsiaTheme="minorEastAsia" w:hAnsiTheme="minorHAnsi" w:cstheme="minorBidi"/>
          <w:b w:val="0"/>
          <w:bCs w:val="0"/>
          <w:color w:val="auto"/>
          <w:sz w:val="24"/>
          <w:szCs w:val="24"/>
        </w:rPr>
        <w:t>T</w:t>
      </w:r>
      <w:r w:rsidR="00C321B2">
        <w:rPr>
          <w:rFonts w:asciiTheme="minorHAnsi" w:eastAsiaTheme="minorEastAsia" w:hAnsiTheme="minorHAnsi" w:cstheme="minorBidi"/>
          <w:b w:val="0"/>
          <w:bCs w:val="0"/>
          <w:color w:val="auto"/>
          <w:sz w:val="24"/>
          <w:szCs w:val="24"/>
        </w:rPr>
        <w:t>his course</w:t>
      </w:r>
      <w:r w:rsidR="001C2B19">
        <w:rPr>
          <w:rFonts w:asciiTheme="minorHAnsi" w:eastAsiaTheme="minorEastAsia" w:hAnsiTheme="minorHAnsi" w:cstheme="minorBidi"/>
          <w:b w:val="0"/>
          <w:bCs w:val="0"/>
          <w:color w:val="auto"/>
          <w:sz w:val="24"/>
          <w:szCs w:val="24"/>
        </w:rPr>
        <w:t xml:space="preserve"> </w:t>
      </w:r>
      <w:r w:rsidR="00EE0637">
        <w:rPr>
          <w:rFonts w:asciiTheme="minorHAnsi" w:eastAsiaTheme="minorEastAsia" w:hAnsiTheme="minorHAnsi" w:cstheme="minorBidi"/>
          <w:b w:val="0"/>
          <w:bCs w:val="0"/>
          <w:color w:val="auto"/>
          <w:sz w:val="24"/>
          <w:szCs w:val="24"/>
        </w:rPr>
        <w:t>will</w:t>
      </w:r>
      <w:r w:rsidR="001C2B19">
        <w:rPr>
          <w:rFonts w:asciiTheme="minorHAnsi" w:eastAsiaTheme="minorEastAsia" w:hAnsiTheme="minorHAnsi" w:cstheme="minorBidi"/>
          <w:b w:val="0"/>
          <w:bCs w:val="0"/>
          <w:color w:val="auto"/>
          <w:sz w:val="24"/>
          <w:szCs w:val="24"/>
        </w:rPr>
        <w:t xml:space="preserve"> </w:t>
      </w:r>
      <w:r w:rsidRPr="00BD39F7">
        <w:rPr>
          <w:rFonts w:asciiTheme="minorHAnsi" w:eastAsiaTheme="minorEastAsia" w:hAnsiTheme="minorHAnsi" w:cstheme="minorBidi"/>
          <w:b w:val="0"/>
          <w:bCs w:val="0"/>
          <w:color w:val="auto"/>
          <w:sz w:val="24"/>
          <w:szCs w:val="24"/>
        </w:rPr>
        <w:t>i</w:t>
      </w:r>
      <w:r w:rsidR="001C2B19">
        <w:rPr>
          <w:rFonts w:asciiTheme="minorHAnsi" w:eastAsiaTheme="minorEastAsia" w:hAnsiTheme="minorHAnsi" w:cstheme="minorBidi"/>
          <w:b w:val="0"/>
          <w:bCs w:val="0"/>
          <w:color w:val="auto"/>
          <w:sz w:val="24"/>
          <w:szCs w:val="24"/>
        </w:rPr>
        <w:t>ntroduce</w:t>
      </w:r>
      <w:r w:rsidRPr="00BD39F7">
        <w:rPr>
          <w:rFonts w:asciiTheme="minorHAnsi" w:eastAsiaTheme="minorEastAsia" w:hAnsiTheme="minorHAnsi" w:cstheme="minorBidi"/>
          <w:b w:val="0"/>
          <w:bCs w:val="0"/>
          <w:color w:val="auto"/>
          <w:sz w:val="24"/>
          <w:szCs w:val="24"/>
        </w:rPr>
        <w:t xml:space="preserve"> </w:t>
      </w:r>
      <w:r w:rsidR="00C321B2">
        <w:rPr>
          <w:rFonts w:asciiTheme="minorHAnsi" w:eastAsiaTheme="minorEastAsia" w:hAnsiTheme="minorHAnsi" w:cstheme="minorBidi"/>
          <w:b w:val="0"/>
          <w:bCs w:val="0"/>
          <w:color w:val="auto"/>
          <w:sz w:val="24"/>
          <w:szCs w:val="24"/>
        </w:rPr>
        <w:t>you</w:t>
      </w:r>
      <w:r w:rsidRPr="00BD39F7">
        <w:rPr>
          <w:rFonts w:asciiTheme="minorHAnsi" w:eastAsiaTheme="minorEastAsia" w:hAnsiTheme="minorHAnsi" w:cstheme="minorBidi"/>
          <w:b w:val="0"/>
          <w:bCs w:val="0"/>
          <w:color w:val="auto"/>
          <w:sz w:val="24"/>
          <w:szCs w:val="24"/>
        </w:rPr>
        <w:t xml:space="preserve"> to </w:t>
      </w:r>
      <w:r w:rsidR="0032140D">
        <w:rPr>
          <w:rFonts w:asciiTheme="minorHAnsi" w:eastAsiaTheme="minorEastAsia" w:hAnsiTheme="minorHAnsi" w:cstheme="minorBidi"/>
          <w:b w:val="0"/>
          <w:bCs w:val="0"/>
          <w:i/>
          <w:iCs/>
          <w:color w:val="auto"/>
          <w:sz w:val="24"/>
          <w:szCs w:val="24"/>
        </w:rPr>
        <w:t>H</w:t>
      </w:r>
      <w:r w:rsidRPr="00BD39F7">
        <w:rPr>
          <w:rFonts w:asciiTheme="minorHAnsi" w:eastAsiaTheme="minorEastAsia" w:hAnsiTheme="minorHAnsi" w:cstheme="minorBidi"/>
          <w:b w:val="0"/>
          <w:bCs w:val="0"/>
          <w:i/>
          <w:iCs/>
          <w:color w:val="auto"/>
          <w:sz w:val="24"/>
          <w:szCs w:val="24"/>
        </w:rPr>
        <w:t>ydrology</w:t>
      </w:r>
      <w:r w:rsidRPr="00BD39F7">
        <w:rPr>
          <w:rFonts w:asciiTheme="minorHAnsi" w:eastAsiaTheme="minorEastAsia" w:hAnsiTheme="minorHAnsi" w:cstheme="minorBidi"/>
          <w:b w:val="0"/>
          <w:bCs w:val="0"/>
          <w:color w:val="auto"/>
          <w:sz w:val="24"/>
          <w:szCs w:val="24"/>
        </w:rPr>
        <w:t xml:space="preserve">, the science that encompasses the occurrence, distribution, </w:t>
      </w:r>
      <w:r w:rsidR="002969C2">
        <w:rPr>
          <w:rFonts w:asciiTheme="minorHAnsi" w:eastAsiaTheme="minorEastAsia" w:hAnsiTheme="minorHAnsi" w:cstheme="minorBidi"/>
          <w:b w:val="0"/>
          <w:bCs w:val="0"/>
          <w:color w:val="auto"/>
          <w:sz w:val="24"/>
          <w:szCs w:val="24"/>
        </w:rPr>
        <w:t xml:space="preserve">movement, and properties of Earth’s </w:t>
      </w:r>
      <w:r w:rsidRPr="00BD39F7">
        <w:rPr>
          <w:rFonts w:asciiTheme="minorHAnsi" w:eastAsiaTheme="minorEastAsia" w:hAnsiTheme="minorHAnsi" w:cstheme="minorBidi"/>
          <w:b w:val="0"/>
          <w:bCs w:val="0"/>
          <w:color w:val="auto"/>
          <w:sz w:val="24"/>
          <w:szCs w:val="24"/>
        </w:rPr>
        <w:t xml:space="preserve">water and its relationship with people and the environment.  </w:t>
      </w:r>
      <w:r w:rsidR="002C30EB">
        <w:rPr>
          <w:rFonts w:asciiTheme="minorHAnsi" w:eastAsiaTheme="minorEastAsia" w:hAnsiTheme="minorHAnsi" w:cstheme="minorBidi"/>
          <w:b w:val="0"/>
          <w:bCs w:val="0"/>
          <w:color w:val="auto"/>
          <w:sz w:val="24"/>
          <w:szCs w:val="24"/>
        </w:rPr>
        <w:t>Multiple</w:t>
      </w:r>
      <w:r w:rsidRPr="00BD39F7">
        <w:rPr>
          <w:rFonts w:asciiTheme="minorHAnsi" w:eastAsiaTheme="minorEastAsia" w:hAnsiTheme="minorHAnsi" w:cstheme="minorBidi"/>
          <w:b w:val="0"/>
          <w:bCs w:val="0"/>
          <w:color w:val="auto"/>
          <w:sz w:val="24"/>
          <w:szCs w:val="24"/>
        </w:rPr>
        <w:t xml:space="preserve"> case studies will be highlighted throughout to illustrate </w:t>
      </w:r>
      <w:r w:rsidR="002C30EB">
        <w:rPr>
          <w:rFonts w:asciiTheme="minorHAnsi" w:eastAsiaTheme="minorEastAsia" w:hAnsiTheme="minorHAnsi" w:cstheme="minorBidi"/>
          <w:b w:val="0"/>
          <w:bCs w:val="0"/>
          <w:color w:val="auto"/>
          <w:sz w:val="24"/>
          <w:szCs w:val="24"/>
        </w:rPr>
        <w:t>contemporary threats to</w:t>
      </w:r>
      <w:r w:rsidRPr="00BD39F7">
        <w:rPr>
          <w:rFonts w:asciiTheme="minorHAnsi" w:eastAsiaTheme="minorEastAsia" w:hAnsiTheme="minorHAnsi" w:cstheme="minorBidi"/>
          <w:b w:val="0"/>
          <w:bCs w:val="0"/>
          <w:color w:val="auto"/>
          <w:sz w:val="24"/>
          <w:szCs w:val="24"/>
        </w:rPr>
        <w:t xml:space="preserve"> water</w:t>
      </w:r>
      <w:r w:rsidR="00166C2B">
        <w:rPr>
          <w:rFonts w:asciiTheme="minorHAnsi" w:eastAsiaTheme="minorEastAsia" w:hAnsiTheme="minorHAnsi" w:cstheme="minorBidi"/>
          <w:b w:val="0"/>
          <w:bCs w:val="0"/>
          <w:color w:val="auto"/>
          <w:sz w:val="24"/>
          <w:szCs w:val="24"/>
        </w:rPr>
        <w:t xml:space="preserve"> pollution and</w:t>
      </w:r>
      <w:r w:rsidRPr="00BD39F7">
        <w:rPr>
          <w:rFonts w:asciiTheme="minorHAnsi" w:eastAsiaTheme="minorEastAsia" w:hAnsiTheme="minorHAnsi" w:cstheme="minorBidi"/>
          <w:b w:val="0"/>
          <w:bCs w:val="0"/>
          <w:color w:val="auto"/>
          <w:sz w:val="24"/>
          <w:szCs w:val="24"/>
        </w:rPr>
        <w:t xml:space="preserve"> </w:t>
      </w:r>
      <w:r w:rsidR="00403EF7">
        <w:rPr>
          <w:rFonts w:asciiTheme="minorHAnsi" w:eastAsiaTheme="minorEastAsia" w:hAnsiTheme="minorHAnsi" w:cstheme="minorBidi"/>
          <w:b w:val="0"/>
          <w:bCs w:val="0"/>
          <w:color w:val="auto"/>
          <w:sz w:val="24"/>
          <w:szCs w:val="24"/>
        </w:rPr>
        <w:t>sustainability</w:t>
      </w:r>
      <w:r w:rsidRPr="00BD39F7">
        <w:rPr>
          <w:rFonts w:asciiTheme="minorHAnsi" w:eastAsiaTheme="minorEastAsia" w:hAnsiTheme="minorHAnsi" w:cstheme="minorBidi"/>
          <w:b w:val="0"/>
          <w:bCs w:val="0"/>
          <w:color w:val="auto"/>
          <w:sz w:val="24"/>
          <w:szCs w:val="24"/>
        </w:rPr>
        <w:t>. </w:t>
      </w:r>
      <w:r w:rsidR="00C321B2">
        <w:rPr>
          <w:rFonts w:asciiTheme="minorHAnsi" w:eastAsiaTheme="minorEastAsia" w:hAnsiTheme="minorHAnsi" w:cstheme="minorBidi"/>
          <w:b w:val="0"/>
          <w:bCs w:val="0"/>
          <w:color w:val="auto"/>
          <w:sz w:val="24"/>
          <w:szCs w:val="24"/>
        </w:rPr>
        <w:t xml:space="preserve"> As part of the course, you</w:t>
      </w:r>
      <w:r w:rsidR="00C321B2" w:rsidRPr="00BD39F7">
        <w:rPr>
          <w:rFonts w:asciiTheme="minorHAnsi" w:eastAsiaTheme="minorEastAsia" w:hAnsiTheme="minorHAnsi" w:cstheme="minorBidi"/>
          <w:b w:val="0"/>
          <w:bCs w:val="0"/>
          <w:color w:val="auto"/>
          <w:sz w:val="24"/>
          <w:szCs w:val="24"/>
        </w:rPr>
        <w:t xml:space="preserve"> will </w:t>
      </w:r>
      <w:r w:rsidR="00C321B2">
        <w:rPr>
          <w:rFonts w:asciiTheme="minorHAnsi" w:eastAsiaTheme="minorEastAsia" w:hAnsiTheme="minorHAnsi" w:cstheme="minorBidi"/>
          <w:b w:val="0"/>
          <w:bCs w:val="0"/>
          <w:color w:val="auto"/>
          <w:sz w:val="24"/>
          <w:szCs w:val="24"/>
        </w:rPr>
        <w:t>apply</w:t>
      </w:r>
      <w:r w:rsidR="00C321B2" w:rsidRPr="00BD39F7">
        <w:rPr>
          <w:rFonts w:asciiTheme="minorHAnsi" w:eastAsiaTheme="minorEastAsia" w:hAnsiTheme="minorHAnsi" w:cstheme="minorBidi"/>
          <w:b w:val="0"/>
          <w:bCs w:val="0"/>
          <w:color w:val="auto"/>
          <w:sz w:val="24"/>
          <w:szCs w:val="24"/>
        </w:rPr>
        <w:t xml:space="preserve"> </w:t>
      </w:r>
      <w:r w:rsidR="00C321B2">
        <w:rPr>
          <w:rFonts w:asciiTheme="minorHAnsi" w:eastAsiaTheme="minorEastAsia" w:hAnsiTheme="minorHAnsi" w:cstheme="minorBidi"/>
          <w:b w:val="0"/>
          <w:bCs w:val="0"/>
          <w:color w:val="auto"/>
          <w:sz w:val="24"/>
          <w:szCs w:val="24"/>
        </w:rPr>
        <w:t xml:space="preserve">the knowledge that you gain to policy and management challenges </w:t>
      </w:r>
      <w:r w:rsidR="00961D78">
        <w:rPr>
          <w:rFonts w:asciiTheme="minorHAnsi" w:eastAsiaTheme="minorEastAsia" w:hAnsiTheme="minorHAnsi" w:cstheme="minorBidi"/>
          <w:b w:val="0"/>
          <w:bCs w:val="0"/>
          <w:color w:val="auto"/>
          <w:sz w:val="24"/>
          <w:szCs w:val="24"/>
        </w:rPr>
        <w:t>related to the water resources.</w:t>
      </w:r>
      <w:r w:rsidR="00C321B2">
        <w:rPr>
          <w:rFonts w:asciiTheme="minorHAnsi" w:eastAsiaTheme="minorEastAsia" w:hAnsiTheme="minorHAnsi" w:cstheme="minorBidi"/>
          <w:b w:val="0"/>
          <w:bCs w:val="0"/>
          <w:color w:val="auto"/>
          <w:sz w:val="24"/>
          <w:szCs w:val="24"/>
        </w:rPr>
        <w:t xml:space="preserve"> </w:t>
      </w:r>
      <w:proofErr w:type="gramStart"/>
      <w:r w:rsidR="00FA55D0">
        <w:rPr>
          <w:rFonts w:asciiTheme="minorHAnsi" w:eastAsiaTheme="minorEastAsia" w:hAnsiTheme="minorHAnsi" w:cstheme="minorBidi"/>
          <w:b w:val="0"/>
          <w:bCs w:val="0"/>
          <w:color w:val="auto"/>
          <w:sz w:val="24"/>
          <w:szCs w:val="24"/>
        </w:rPr>
        <w:t>Also</w:t>
      </w:r>
      <w:proofErr w:type="gramEnd"/>
      <w:r w:rsidR="00B05570">
        <w:rPr>
          <w:rFonts w:asciiTheme="minorHAnsi" w:eastAsiaTheme="minorEastAsia" w:hAnsiTheme="minorHAnsi" w:cstheme="minorBidi"/>
          <w:b w:val="0"/>
          <w:bCs w:val="0"/>
          <w:color w:val="auto"/>
          <w:sz w:val="24"/>
          <w:szCs w:val="24"/>
        </w:rPr>
        <w:t xml:space="preserve"> this year</w:t>
      </w:r>
      <w:r w:rsidR="00FA55D0">
        <w:rPr>
          <w:rFonts w:asciiTheme="minorHAnsi" w:eastAsiaTheme="minorEastAsia" w:hAnsiTheme="minorHAnsi" w:cstheme="minorBidi"/>
          <w:b w:val="0"/>
          <w:bCs w:val="0"/>
          <w:color w:val="auto"/>
          <w:sz w:val="24"/>
          <w:szCs w:val="24"/>
        </w:rPr>
        <w:t>,</w:t>
      </w:r>
      <w:r w:rsidR="00B05570">
        <w:rPr>
          <w:rFonts w:asciiTheme="minorHAnsi" w:eastAsiaTheme="minorEastAsia" w:hAnsiTheme="minorHAnsi" w:cstheme="minorBidi"/>
          <w:b w:val="0"/>
          <w:bCs w:val="0"/>
          <w:color w:val="auto"/>
          <w:sz w:val="24"/>
          <w:szCs w:val="24"/>
        </w:rPr>
        <w:t xml:space="preserve"> we will explore</w:t>
      </w:r>
      <w:r w:rsidR="00CC0C01">
        <w:rPr>
          <w:rFonts w:asciiTheme="minorHAnsi" w:eastAsiaTheme="minorEastAsia" w:hAnsiTheme="minorHAnsi" w:cstheme="minorBidi"/>
          <w:b w:val="0"/>
          <w:bCs w:val="0"/>
          <w:color w:val="auto"/>
          <w:sz w:val="24"/>
          <w:szCs w:val="24"/>
        </w:rPr>
        <w:t xml:space="preserve"> how globalization</w:t>
      </w:r>
      <w:r w:rsidR="00F961F2">
        <w:rPr>
          <w:rFonts w:asciiTheme="minorHAnsi" w:eastAsiaTheme="minorEastAsia" w:hAnsiTheme="minorHAnsi" w:cstheme="minorBidi"/>
          <w:b w:val="0"/>
          <w:bCs w:val="0"/>
          <w:color w:val="auto"/>
          <w:sz w:val="24"/>
          <w:szCs w:val="24"/>
        </w:rPr>
        <w:t xml:space="preserve"> and new technologies</w:t>
      </w:r>
      <w:r w:rsidR="00CC0C01">
        <w:rPr>
          <w:rFonts w:asciiTheme="minorHAnsi" w:eastAsiaTheme="minorEastAsia" w:hAnsiTheme="minorHAnsi" w:cstheme="minorBidi"/>
          <w:b w:val="0"/>
          <w:bCs w:val="0"/>
          <w:color w:val="auto"/>
          <w:sz w:val="24"/>
          <w:szCs w:val="24"/>
        </w:rPr>
        <w:t xml:space="preserve"> has </w:t>
      </w:r>
      <w:r w:rsidR="00FA55D0">
        <w:rPr>
          <w:rFonts w:asciiTheme="minorHAnsi" w:eastAsiaTheme="minorEastAsia" w:hAnsiTheme="minorHAnsi" w:cstheme="minorBidi"/>
          <w:b w:val="0"/>
          <w:bCs w:val="0"/>
          <w:color w:val="auto"/>
          <w:sz w:val="24"/>
          <w:szCs w:val="24"/>
        </w:rPr>
        <w:t xml:space="preserve">fundamentally </w:t>
      </w:r>
      <w:r w:rsidR="00CC0C01">
        <w:rPr>
          <w:rFonts w:asciiTheme="minorHAnsi" w:eastAsiaTheme="minorEastAsia" w:hAnsiTheme="minorHAnsi" w:cstheme="minorBidi"/>
          <w:b w:val="0"/>
          <w:bCs w:val="0"/>
          <w:color w:val="auto"/>
          <w:sz w:val="24"/>
          <w:szCs w:val="24"/>
        </w:rPr>
        <w:t>transformed hydrologic systems.</w:t>
      </w:r>
    </w:p>
    <w:bookmarkEnd w:id="0"/>
    <w:bookmarkEnd w:id="1"/>
    <w:p w14:paraId="491A51A8" w14:textId="7B00A6D1" w:rsidR="001E6A48" w:rsidRPr="006E332F" w:rsidRDefault="001E6A48" w:rsidP="001710FA">
      <w:pPr>
        <w:pStyle w:val="Heading1"/>
      </w:pPr>
      <w:r w:rsidRPr="006E332F">
        <w:t>Learning Objectives</w:t>
      </w:r>
    </w:p>
    <w:p w14:paraId="11BB6A82" w14:textId="3EC48A0B" w:rsidR="001710FA" w:rsidRDefault="00BD39F7" w:rsidP="00BD39F7">
      <w:pPr>
        <w:jc w:val="both"/>
      </w:pPr>
      <w:r>
        <w:t>You</w:t>
      </w:r>
      <w:r w:rsidRPr="00BD39F7">
        <w:t xml:space="preserve"> are expected to understand the key components of the water cycle (including precipitation, evapotranspiration, groundwater, and surface water)</w:t>
      </w:r>
      <w:r w:rsidR="002C30EB">
        <w:t xml:space="preserve"> and the basics of water</w:t>
      </w:r>
      <w:r w:rsidRPr="00BD39F7">
        <w:t xml:space="preserve"> </w:t>
      </w:r>
      <w:r w:rsidR="002C30EB">
        <w:t xml:space="preserve">quality.  </w:t>
      </w:r>
      <w:r w:rsidRPr="00BD39F7">
        <w:t>Sustainability issues in water management will be explored for various regions</w:t>
      </w:r>
      <w:r w:rsidR="002969C2">
        <w:t xml:space="preserve"> –</w:t>
      </w:r>
      <w:r w:rsidRPr="00BD39F7">
        <w:t xml:space="preserve"> including those in developing and developed countries</w:t>
      </w:r>
      <w:r w:rsidR="002969C2">
        <w:t xml:space="preserve"> –</w:t>
      </w:r>
      <w:r w:rsidRPr="00BD39F7">
        <w:t xml:space="preserve"> and at various scales (local to global).  </w:t>
      </w:r>
      <w:r>
        <w:t>You</w:t>
      </w:r>
      <w:r w:rsidRPr="00BD39F7">
        <w:t xml:space="preserve"> should be prepared to apply </w:t>
      </w:r>
      <w:r>
        <w:t>your</w:t>
      </w:r>
      <w:r w:rsidRPr="00BD39F7">
        <w:t xml:space="preserve"> understanding of hydrology to specific cases studies.</w:t>
      </w:r>
    </w:p>
    <w:p w14:paraId="1A38D994" w14:textId="77777777" w:rsidR="00C25A2F" w:rsidRDefault="00C25A2F" w:rsidP="00C25A2F">
      <w:pPr>
        <w:jc w:val="both"/>
        <w:rPr>
          <w:color w:val="FF0000"/>
        </w:rPr>
      </w:pPr>
    </w:p>
    <w:p w14:paraId="5DF1B3D9" w14:textId="056DDEDC" w:rsidR="001710FA" w:rsidRPr="00F552FF" w:rsidRDefault="001710FA" w:rsidP="00F552FF">
      <w:pPr>
        <w:rPr>
          <w:rFonts w:asciiTheme="majorHAnsi" w:eastAsiaTheme="majorEastAsia" w:hAnsiTheme="majorHAnsi" w:cstheme="majorBidi"/>
          <w:b/>
          <w:bCs/>
          <w:color w:val="63645E" w:themeColor="accent1" w:themeShade="B5"/>
          <w:sz w:val="32"/>
          <w:szCs w:val="32"/>
        </w:rPr>
      </w:pPr>
      <w:r w:rsidRPr="00F552FF">
        <w:rPr>
          <w:sz w:val="32"/>
          <w:szCs w:val="32"/>
        </w:rPr>
        <w:t>Course Content</w:t>
      </w:r>
    </w:p>
    <w:p w14:paraId="7C7FF411" w14:textId="77777777" w:rsidR="00C25A2F" w:rsidRPr="004E2298" w:rsidRDefault="00C25A2F" w:rsidP="00C25A2F">
      <w:pPr>
        <w:jc w:val="both"/>
        <w:rPr>
          <w:b/>
          <w:bCs/>
          <w:color w:val="FF0000"/>
          <w:sz w:val="22"/>
        </w:rPr>
      </w:pPr>
      <w:r w:rsidRPr="004E2298">
        <w:rPr>
          <w:color w:val="FF0000"/>
          <w:sz w:val="22"/>
        </w:rPr>
        <w:t xml:space="preserve">* Make sure to check </w:t>
      </w:r>
      <w:proofErr w:type="spellStart"/>
      <w:r w:rsidRPr="004E2298">
        <w:rPr>
          <w:color w:val="FF0000"/>
          <w:sz w:val="22"/>
        </w:rPr>
        <w:t>Courseworks</w:t>
      </w:r>
      <w:proofErr w:type="spellEnd"/>
      <w:r w:rsidRPr="004E2298">
        <w:rPr>
          <w:color w:val="FF0000"/>
          <w:sz w:val="22"/>
        </w:rPr>
        <w:t xml:space="preserve"> for any updates or changes to the requirements. *</w:t>
      </w:r>
    </w:p>
    <w:p w14:paraId="415F34F8" w14:textId="77777777" w:rsidR="00C25A2F" w:rsidRPr="00C25A2F" w:rsidRDefault="00C25A2F" w:rsidP="00C25A2F"/>
    <w:p w14:paraId="1C8D75A2" w14:textId="25DFCC89" w:rsidR="00156B48" w:rsidRDefault="00156B48" w:rsidP="001710FA">
      <w:r>
        <w:t xml:space="preserve">The course consists of </w:t>
      </w:r>
      <w:r w:rsidR="00D33588">
        <w:t>f</w:t>
      </w:r>
      <w:r w:rsidR="00166C2B">
        <w:t>ive</w:t>
      </w:r>
      <w:r w:rsidR="0036547F">
        <w:t xml:space="preserve"> </w:t>
      </w:r>
      <w:proofErr w:type="gramStart"/>
      <w:r w:rsidR="00F552FF">
        <w:t>2.5</w:t>
      </w:r>
      <w:r w:rsidR="005405F0">
        <w:t xml:space="preserve"> </w:t>
      </w:r>
      <w:r w:rsidR="0036547F">
        <w:t>hour</w:t>
      </w:r>
      <w:proofErr w:type="gramEnd"/>
      <w:r w:rsidR="0036547F">
        <w:t xml:space="preserve"> lectures</w:t>
      </w:r>
      <w:r w:rsidR="00D33588">
        <w:t xml:space="preserve">, and </w:t>
      </w:r>
      <w:r w:rsidR="0032140D">
        <w:t>four labs</w:t>
      </w:r>
      <w:r>
        <w:t xml:space="preserve">.  </w:t>
      </w:r>
      <w:r w:rsidR="00D33588">
        <w:t>The course content is listed below:</w:t>
      </w:r>
    </w:p>
    <w:p w14:paraId="79E68D9B" w14:textId="5F04694A" w:rsidR="00156B48" w:rsidRPr="006D1AA0" w:rsidRDefault="000D3FC8" w:rsidP="001A0023">
      <w:pPr>
        <w:pStyle w:val="Heading2"/>
        <w:numPr>
          <w:ilvl w:val="0"/>
          <w:numId w:val="1"/>
        </w:numPr>
      </w:pPr>
      <w:r w:rsidRPr="006D1AA0">
        <w:t>The Science of Hydrology</w:t>
      </w:r>
      <w:r w:rsidR="005B0296" w:rsidRPr="006D1AA0">
        <w:t xml:space="preserve"> (</w:t>
      </w:r>
      <w:r w:rsidR="00F34C80" w:rsidRPr="006D1AA0">
        <w:t xml:space="preserve">July </w:t>
      </w:r>
      <w:r w:rsidR="00392AA5" w:rsidRPr="006D1AA0">
        <w:t>1</w:t>
      </w:r>
      <w:r w:rsidR="002735EC">
        <w:t>1</w:t>
      </w:r>
      <w:r w:rsidRPr="006D1AA0">
        <w:t>, 20</w:t>
      </w:r>
      <w:r w:rsidR="0032140D" w:rsidRPr="006D1AA0">
        <w:t>2</w:t>
      </w:r>
      <w:r w:rsidR="002735EC">
        <w:t>3</w:t>
      </w:r>
      <w:r w:rsidR="005B0296" w:rsidRPr="006D1AA0">
        <w:t>)</w:t>
      </w:r>
    </w:p>
    <w:p w14:paraId="1CD377A2" w14:textId="6EC9E7A6" w:rsidR="00E14836" w:rsidRDefault="00E76E1F" w:rsidP="001A0023">
      <w:pPr>
        <w:pStyle w:val="ListParagraph"/>
        <w:numPr>
          <w:ilvl w:val="0"/>
          <w:numId w:val="2"/>
        </w:numPr>
      </w:pPr>
      <w:r>
        <w:t>W</w:t>
      </w:r>
      <w:r w:rsidR="00A30E53">
        <w:t>hy policy students should care</w:t>
      </w:r>
      <w:r>
        <w:t xml:space="preserve"> about hydrology</w:t>
      </w:r>
      <w:r w:rsidR="00A30E53">
        <w:t>?</w:t>
      </w:r>
    </w:p>
    <w:p w14:paraId="79102C6B" w14:textId="6BA8CE04" w:rsidR="00A910BD" w:rsidRDefault="000E7EFF" w:rsidP="001A0023">
      <w:pPr>
        <w:pStyle w:val="ListParagraph"/>
        <w:numPr>
          <w:ilvl w:val="0"/>
          <w:numId w:val="2"/>
        </w:numPr>
      </w:pPr>
      <w:r>
        <w:lastRenderedPageBreak/>
        <w:t xml:space="preserve">What is </w:t>
      </w:r>
      <w:r w:rsidR="00A910BD">
        <w:t>the water cycle</w:t>
      </w:r>
      <w:r w:rsidR="00922A93">
        <w:t>,</w:t>
      </w:r>
      <w:r w:rsidR="00A910BD">
        <w:t xml:space="preserve"> and how is it linked to the climate system?</w:t>
      </w:r>
    </w:p>
    <w:p w14:paraId="79A866C4" w14:textId="147C4C7E" w:rsidR="000E7EFF" w:rsidRDefault="00A910BD" w:rsidP="001A0023">
      <w:pPr>
        <w:pStyle w:val="ListParagraph"/>
        <w:numPr>
          <w:ilvl w:val="0"/>
          <w:numId w:val="2"/>
        </w:numPr>
      </w:pPr>
      <w:r>
        <w:t xml:space="preserve">How to prepare a </w:t>
      </w:r>
      <w:r w:rsidRPr="00A910BD">
        <w:rPr>
          <w:i/>
        </w:rPr>
        <w:t>water</w:t>
      </w:r>
      <w:r>
        <w:t xml:space="preserve"> budget? </w:t>
      </w:r>
    </w:p>
    <w:p w14:paraId="0C4EC05E" w14:textId="3467B21C" w:rsidR="00C349C7" w:rsidRDefault="00C349C7" w:rsidP="001A0023">
      <w:pPr>
        <w:pStyle w:val="ListParagraph"/>
        <w:numPr>
          <w:ilvl w:val="0"/>
          <w:numId w:val="2"/>
        </w:numPr>
      </w:pPr>
      <w:r>
        <w:t>Lab 1</w:t>
      </w:r>
      <w:r w:rsidR="00134FDA">
        <w:t xml:space="preserve"> in the afternoon</w:t>
      </w:r>
    </w:p>
    <w:p w14:paraId="71ED46BA" w14:textId="52BA88FB" w:rsidR="006B1E70" w:rsidRPr="006F0ED0" w:rsidRDefault="006B1E70" w:rsidP="006B1E70">
      <w:pPr>
        <w:ind w:left="720"/>
        <w:rPr>
          <w:i/>
          <w:color w:val="191B0E" w:themeColor="text2"/>
        </w:rPr>
      </w:pPr>
      <w:r w:rsidRPr="006F0ED0">
        <w:rPr>
          <w:i/>
          <w:color w:val="191B0E" w:themeColor="text2"/>
        </w:rPr>
        <w:t>Readings</w:t>
      </w:r>
      <w:r w:rsidR="006F0ED0" w:rsidRPr="006F0ED0">
        <w:rPr>
          <w:i/>
          <w:color w:val="191B0E" w:themeColor="text2"/>
        </w:rPr>
        <w:t xml:space="preserve"> that you should complete before this lecture:</w:t>
      </w:r>
    </w:p>
    <w:p w14:paraId="5E93DE16" w14:textId="40EA752C" w:rsidR="00CB0B00" w:rsidRDefault="00073E81" w:rsidP="001A0023">
      <w:pPr>
        <w:pStyle w:val="ListParagraph"/>
        <w:numPr>
          <w:ilvl w:val="0"/>
          <w:numId w:val="7"/>
        </w:numPr>
      </w:pPr>
      <w:r>
        <w:t xml:space="preserve">Davie: </w:t>
      </w:r>
      <w:r w:rsidR="00CB0B00">
        <w:t>Edition 3 - Chapter 1, pp. 1 – 18</w:t>
      </w:r>
      <w:r w:rsidR="00166C2B">
        <w:t>.</w:t>
      </w:r>
    </w:p>
    <w:p w14:paraId="75FAC232" w14:textId="1F487275" w:rsidR="006F0ED0" w:rsidRPr="00026CEC" w:rsidRDefault="00026CEC" w:rsidP="00026CEC">
      <w:pPr>
        <w:ind w:left="720"/>
        <w:rPr>
          <w:i/>
          <w:color w:val="335366" w:themeColor="accent5" w:themeShade="80"/>
        </w:rPr>
      </w:pPr>
      <w:r w:rsidRPr="00026CEC">
        <w:rPr>
          <w:i/>
          <w:color w:val="335366" w:themeColor="accent5" w:themeShade="80"/>
        </w:rPr>
        <w:t>Recommended readings:</w:t>
      </w:r>
      <w:r>
        <w:rPr>
          <w:i/>
          <w:color w:val="335366" w:themeColor="accent5" w:themeShade="80"/>
        </w:rPr>
        <w:t xml:space="preserve"> </w:t>
      </w:r>
      <w:r w:rsidR="006B1E70" w:rsidRPr="00026CEC">
        <w:rPr>
          <w:color w:val="335366" w:themeColor="accent5" w:themeShade="80"/>
        </w:rPr>
        <w:t xml:space="preserve">Pearce: </w:t>
      </w:r>
      <w:r w:rsidR="00700172" w:rsidRPr="00026CEC">
        <w:rPr>
          <w:i/>
          <w:color w:val="335366" w:themeColor="accent5" w:themeShade="80"/>
        </w:rPr>
        <w:t>The Crops F</w:t>
      </w:r>
      <w:r w:rsidR="006B1E70" w:rsidRPr="00026CEC">
        <w:rPr>
          <w:i/>
          <w:color w:val="335366" w:themeColor="accent5" w:themeShade="80"/>
        </w:rPr>
        <w:t>ail</w:t>
      </w:r>
      <w:r w:rsidR="006B1E70" w:rsidRPr="00026CEC">
        <w:rPr>
          <w:color w:val="335366" w:themeColor="accent5" w:themeShade="80"/>
        </w:rPr>
        <w:t xml:space="preserve"> &amp; </w:t>
      </w:r>
      <w:r w:rsidR="00700172" w:rsidRPr="00026CEC">
        <w:rPr>
          <w:i/>
          <w:color w:val="335366" w:themeColor="accent5" w:themeShade="80"/>
        </w:rPr>
        <w:t>We M</w:t>
      </w:r>
      <w:r w:rsidR="006B1E70" w:rsidRPr="00026CEC">
        <w:rPr>
          <w:i/>
          <w:color w:val="335366" w:themeColor="accent5" w:themeShade="80"/>
        </w:rPr>
        <w:t>in</w:t>
      </w:r>
      <w:r w:rsidR="00700172" w:rsidRPr="00026CEC">
        <w:rPr>
          <w:i/>
          <w:color w:val="335366" w:themeColor="accent5" w:themeShade="80"/>
        </w:rPr>
        <w:t>e Our Children’s W</w:t>
      </w:r>
      <w:r w:rsidR="006B1E70" w:rsidRPr="00026CEC">
        <w:rPr>
          <w:i/>
          <w:color w:val="335366" w:themeColor="accent5" w:themeShade="80"/>
        </w:rPr>
        <w:t>ater</w:t>
      </w:r>
      <w:r w:rsidR="00700172" w:rsidRPr="00026CEC">
        <w:rPr>
          <w:color w:val="335366" w:themeColor="accent5" w:themeShade="80"/>
        </w:rPr>
        <w:t>, pp. 1 – 63</w:t>
      </w:r>
    </w:p>
    <w:p w14:paraId="4F688C34" w14:textId="7D1764F3" w:rsidR="00156B48" w:rsidRDefault="00F34C80" w:rsidP="001A0023">
      <w:pPr>
        <w:pStyle w:val="Heading2"/>
        <w:numPr>
          <w:ilvl w:val="0"/>
          <w:numId w:val="1"/>
        </w:numPr>
      </w:pPr>
      <w:bookmarkStart w:id="2" w:name="OLE_LINK7"/>
      <w:bookmarkStart w:id="3" w:name="OLE_LINK8"/>
      <w:r>
        <w:t>Precipitation and</w:t>
      </w:r>
      <w:r w:rsidR="00922A93">
        <w:t xml:space="preserve"> Evapotranspiration</w:t>
      </w:r>
      <w:r w:rsidR="005B0296">
        <w:t xml:space="preserve"> </w:t>
      </w:r>
      <w:r w:rsidR="009E5293">
        <w:t>(</w:t>
      </w:r>
      <w:r w:rsidR="00392AA5">
        <w:t xml:space="preserve">July </w:t>
      </w:r>
      <w:r w:rsidR="00377603">
        <w:t>1</w:t>
      </w:r>
      <w:r w:rsidR="002735EC">
        <w:t>8</w:t>
      </w:r>
      <w:r w:rsidR="009E5293">
        <w:t>, 20</w:t>
      </w:r>
      <w:r w:rsidR="0032140D">
        <w:t>2</w:t>
      </w:r>
      <w:r w:rsidR="002735EC">
        <w:t>3</w:t>
      </w:r>
      <w:r w:rsidR="009E5293">
        <w:t>)</w:t>
      </w:r>
    </w:p>
    <w:p w14:paraId="78D799D4" w14:textId="72A8D87E" w:rsidR="00EB60B2" w:rsidRPr="00EB60B2" w:rsidRDefault="000E7EFF" w:rsidP="001A0023">
      <w:pPr>
        <w:pStyle w:val="ListParagraph"/>
        <w:numPr>
          <w:ilvl w:val="0"/>
          <w:numId w:val="3"/>
        </w:numPr>
      </w:pPr>
      <w:r>
        <w:t>How is water exchanged between the atmosphere and land</w:t>
      </w:r>
      <w:r w:rsidR="00EB60B2">
        <w:t>?</w:t>
      </w:r>
      <w:r w:rsidR="00922A93">
        <w:t xml:space="preserve"> </w:t>
      </w:r>
    </w:p>
    <w:p w14:paraId="401B36A9" w14:textId="6C79319A" w:rsidR="00B00E1C" w:rsidRDefault="00B00E1C" w:rsidP="001A0023">
      <w:pPr>
        <w:pStyle w:val="ListParagraph"/>
        <w:numPr>
          <w:ilvl w:val="0"/>
          <w:numId w:val="3"/>
        </w:numPr>
      </w:pPr>
      <w:r>
        <w:t>What happens to water once it infiltrates the soil?</w:t>
      </w:r>
    </w:p>
    <w:p w14:paraId="3851D436" w14:textId="35795760" w:rsidR="000E7EFF" w:rsidRDefault="00AB499F" w:rsidP="001A0023">
      <w:pPr>
        <w:pStyle w:val="ListParagraph"/>
        <w:numPr>
          <w:ilvl w:val="0"/>
          <w:numId w:val="3"/>
        </w:numPr>
      </w:pPr>
      <w:r>
        <w:t xml:space="preserve">How </w:t>
      </w:r>
      <w:r w:rsidR="000E7EFF">
        <w:t>does agricultural</w:t>
      </w:r>
      <w:r>
        <w:t xml:space="preserve"> water use </w:t>
      </w:r>
      <w:r w:rsidR="000E7EFF">
        <w:t>affect the water cycle</w:t>
      </w:r>
      <w:r>
        <w:t>?</w:t>
      </w:r>
    </w:p>
    <w:p w14:paraId="5BCFE65D" w14:textId="0928B065" w:rsidR="00C349C7" w:rsidRPr="00630B13" w:rsidRDefault="00C349C7" w:rsidP="001A0023">
      <w:pPr>
        <w:pStyle w:val="ListParagraph"/>
        <w:numPr>
          <w:ilvl w:val="0"/>
          <w:numId w:val="3"/>
        </w:numPr>
      </w:pPr>
      <w:r>
        <w:t>Lab 2</w:t>
      </w:r>
      <w:r w:rsidR="00134FDA">
        <w:t xml:space="preserve"> in the afternoon</w:t>
      </w:r>
    </w:p>
    <w:p w14:paraId="40E2B83A" w14:textId="77777777" w:rsidR="006F0ED0" w:rsidRPr="006F0ED0" w:rsidRDefault="006F0ED0" w:rsidP="006F0ED0">
      <w:pPr>
        <w:ind w:left="720"/>
        <w:rPr>
          <w:i/>
          <w:color w:val="191B0E" w:themeColor="text2"/>
        </w:rPr>
      </w:pPr>
      <w:r w:rsidRPr="006F0ED0">
        <w:rPr>
          <w:i/>
          <w:color w:val="191B0E" w:themeColor="text2"/>
        </w:rPr>
        <w:t>Readings that you should complete before this lecture:</w:t>
      </w:r>
    </w:p>
    <w:p w14:paraId="54624DF5" w14:textId="3312F41D" w:rsidR="00CB0B00" w:rsidRDefault="00922A93" w:rsidP="00CB0B00">
      <w:pPr>
        <w:pStyle w:val="ListParagraph"/>
        <w:ind w:left="1080"/>
      </w:pPr>
      <w:r>
        <w:t>Davie:</w:t>
      </w:r>
      <w:r w:rsidR="00A910BD">
        <w:t xml:space="preserve"> </w:t>
      </w:r>
      <w:r w:rsidR="00CB0B00">
        <w:t>E3, Ch 2, pp. 19 – 48, Ch3 pp. 49 – 68</w:t>
      </w:r>
      <w:r w:rsidR="00166C2B">
        <w:t>.</w:t>
      </w:r>
      <w:r w:rsidR="003C69B4">
        <w:t xml:space="preserve"> Ch6 pp. 107-132</w:t>
      </w:r>
    </w:p>
    <w:p w14:paraId="1F127CAF" w14:textId="33DEFAB6" w:rsidR="009E5293" w:rsidRPr="00026CEC" w:rsidRDefault="00026CEC" w:rsidP="00026CEC">
      <w:pPr>
        <w:ind w:left="720"/>
        <w:rPr>
          <w:i/>
          <w:color w:val="335366" w:themeColor="accent5" w:themeShade="80"/>
        </w:rPr>
      </w:pPr>
      <w:r w:rsidRPr="00026CEC">
        <w:rPr>
          <w:i/>
          <w:color w:val="335366" w:themeColor="accent5" w:themeShade="80"/>
        </w:rPr>
        <w:t>Recommended readings:</w:t>
      </w:r>
      <w:r w:rsidR="00A910BD" w:rsidRPr="00026CEC">
        <w:rPr>
          <w:color w:val="335366" w:themeColor="accent5" w:themeShade="80"/>
        </w:rPr>
        <w:t xml:space="preserve"> </w:t>
      </w:r>
      <w:r w:rsidR="00700172" w:rsidRPr="00026CEC">
        <w:rPr>
          <w:color w:val="335366" w:themeColor="accent5" w:themeShade="80"/>
        </w:rPr>
        <w:t xml:space="preserve">Pearce: </w:t>
      </w:r>
      <w:r w:rsidR="00700172" w:rsidRPr="00026CEC">
        <w:rPr>
          <w:i/>
          <w:color w:val="335366" w:themeColor="accent5" w:themeShade="80"/>
        </w:rPr>
        <w:t>The Wet Places Die</w:t>
      </w:r>
      <w:r w:rsidR="00700172" w:rsidRPr="00026CEC">
        <w:rPr>
          <w:color w:val="335366" w:themeColor="accent5" w:themeShade="80"/>
        </w:rPr>
        <w:t xml:space="preserve"> &amp; </w:t>
      </w:r>
      <w:r w:rsidR="00700172" w:rsidRPr="00026CEC">
        <w:rPr>
          <w:i/>
          <w:color w:val="335366" w:themeColor="accent5" w:themeShade="80"/>
        </w:rPr>
        <w:t>Floods May Not Be Far Behind, pp. 67 – 127</w:t>
      </w:r>
    </w:p>
    <w:p w14:paraId="2B5CB8DD" w14:textId="315CDD4C" w:rsidR="00F663DE" w:rsidRDefault="00F663DE" w:rsidP="001A0023">
      <w:pPr>
        <w:pStyle w:val="Heading2"/>
        <w:numPr>
          <w:ilvl w:val="0"/>
          <w:numId w:val="1"/>
        </w:numPr>
      </w:pPr>
      <w:bookmarkStart w:id="4" w:name="OLE_LINK11"/>
      <w:bookmarkStart w:id="5" w:name="OLE_LINK12"/>
      <w:bookmarkStart w:id="6" w:name="OLE_LINK9"/>
      <w:bookmarkStart w:id="7" w:name="OLE_LINK10"/>
      <w:bookmarkEnd w:id="2"/>
      <w:bookmarkEnd w:id="3"/>
      <w:r>
        <w:t xml:space="preserve">Surface Water and Probability in Hydrology (July </w:t>
      </w:r>
      <w:r w:rsidR="0032140D">
        <w:t>2</w:t>
      </w:r>
      <w:r w:rsidR="002735EC">
        <w:t>5</w:t>
      </w:r>
      <w:r>
        <w:t>, 20</w:t>
      </w:r>
      <w:r w:rsidR="0032140D">
        <w:t>2</w:t>
      </w:r>
      <w:r w:rsidR="002735EC">
        <w:t>3</w:t>
      </w:r>
      <w:r>
        <w:t>)</w:t>
      </w:r>
    </w:p>
    <w:p w14:paraId="1F2CBB85" w14:textId="77777777" w:rsidR="00F663DE" w:rsidRDefault="00F663DE" w:rsidP="001A0023">
      <w:pPr>
        <w:pStyle w:val="ListParagraph"/>
        <w:numPr>
          <w:ilvl w:val="0"/>
          <w:numId w:val="5"/>
        </w:numPr>
      </w:pPr>
      <w:r>
        <w:t>What are the characteristics of water flow in rivers, and how do we measure and model this flow?</w:t>
      </w:r>
    </w:p>
    <w:p w14:paraId="1222B0DD" w14:textId="77777777" w:rsidR="00F663DE" w:rsidRDefault="00F663DE" w:rsidP="001A0023">
      <w:pPr>
        <w:pStyle w:val="ListParagraph"/>
        <w:numPr>
          <w:ilvl w:val="0"/>
          <w:numId w:val="5"/>
        </w:numPr>
      </w:pPr>
      <w:r>
        <w:t>How do we deal with probabilities in hydrology?</w:t>
      </w:r>
    </w:p>
    <w:p w14:paraId="740C2476" w14:textId="1727BD8F" w:rsidR="00F663DE" w:rsidRDefault="00F663DE" w:rsidP="00BA4009">
      <w:pPr>
        <w:pStyle w:val="ListParagraph"/>
        <w:numPr>
          <w:ilvl w:val="0"/>
          <w:numId w:val="5"/>
        </w:numPr>
      </w:pPr>
      <w:r>
        <w:t xml:space="preserve">How do we quantify risk and uncertainty </w:t>
      </w:r>
      <w:r w:rsidRPr="001333DB">
        <w:t xml:space="preserve">for hydrologic systems? </w:t>
      </w:r>
    </w:p>
    <w:p w14:paraId="3B97EFE7" w14:textId="7903CC75" w:rsidR="00C349C7" w:rsidRDefault="00C349C7" w:rsidP="00BA4009">
      <w:pPr>
        <w:pStyle w:val="ListParagraph"/>
        <w:numPr>
          <w:ilvl w:val="0"/>
          <w:numId w:val="5"/>
        </w:numPr>
      </w:pPr>
      <w:r>
        <w:t>Lab 3</w:t>
      </w:r>
      <w:r w:rsidR="00134FDA">
        <w:t xml:space="preserve"> in the afternoon</w:t>
      </w:r>
    </w:p>
    <w:p w14:paraId="6CDB0229" w14:textId="70226774" w:rsidR="00C349C7" w:rsidRPr="00BA4009" w:rsidRDefault="00C349C7" w:rsidP="00BA4009">
      <w:pPr>
        <w:pStyle w:val="ListParagraph"/>
        <w:numPr>
          <w:ilvl w:val="0"/>
          <w:numId w:val="5"/>
        </w:numPr>
      </w:pPr>
      <w:r>
        <w:t>Quiz 1 in the morning (covering the first two lectures)</w:t>
      </w:r>
    </w:p>
    <w:p w14:paraId="10DFBE5A" w14:textId="77777777" w:rsidR="00F663DE" w:rsidRPr="006F0ED0" w:rsidRDefault="00F663DE" w:rsidP="00F663DE">
      <w:pPr>
        <w:ind w:left="720"/>
        <w:rPr>
          <w:i/>
          <w:color w:val="191B0E" w:themeColor="text2"/>
        </w:rPr>
      </w:pPr>
      <w:bookmarkStart w:id="8" w:name="OLE_LINK17"/>
      <w:bookmarkStart w:id="9" w:name="OLE_LINK18"/>
      <w:r w:rsidRPr="006F0ED0">
        <w:rPr>
          <w:i/>
          <w:color w:val="191B0E" w:themeColor="text2"/>
        </w:rPr>
        <w:t>Readings that you should complete before this lecture:</w:t>
      </w:r>
    </w:p>
    <w:p w14:paraId="39167305" w14:textId="389C5762" w:rsidR="00CB0B00" w:rsidRDefault="00F663DE" w:rsidP="001A0023">
      <w:pPr>
        <w:pStyle w:val="ListParagraph"/>
        <w:numPr>
          <w:ilvl w:val="0"/>
          <w:numId w:val="7"/>
        </w:numPr>
      </w:pPr>
      <w:bookmarkStart w:id="10" w:name="OLE_LINK13"/>
      <w:bookmarkStart w:id="11" w:name="OLE_LINK14"/>
      <w:bookmarkEnd w:id="8"/>
      <w:bookmarkEnd w:id="9"/>
      <w:r>
        <w:t xml:space="preserve">Davie: </w:t>
      </w:r>
      <w:r w:rsidR="00CB0B00">
        <w:t>E</w:t>
      </w:r>
      <w:proofErr w:type="gramStart"/>
      <w:r w:rsidR="00CB0B00">
        <w:t xml:space="preserve">3,  </w:t>
      </w:r>
      <w:proofErr w:type="spellStart"/>
      <w:r w:rsidR="00CB0B00">
        <w:t>Chs</w:t>
      </w:r>
      <w:proofErr w:type="spellEnd"/>
      <w:proofErr w:type="gramEnd"/>
      <w:r w:rsidR="00CB0B00">
        <w:t xml:space="preserve"> 8, 9, 10, pp. 133-232,</w:t>
      </w:r>
    </w:p>
    <w:p w14:paraId="4B005E54" w14:textId="77777777" w:rsidR="00F663DE" w:rsidRDefault="00F663DE" w:rsidP="00F663DE">
      <w:pPr>
        <w:ind w:left="720"/>
        <w:rPr>
          <w:color w:val="4C7C98" w:themeColor="accent5" w:themeShade="BF"/>
        </w:rPr>
      </w:pPr>
      <w:r w:rsidRPr="00026CEC">
        <w:rPr>
          <w:i/>
          <w:color w:val="4C7C98" w:themeColor="accent5" w:themeShade="BF"/>
        </w:rPr>
        <w:t>Recommended readings:</w:t>
      </w:r>
      <w:r>
        <w:rPr>
          <w:i/>
          <w:color w:val="4C7C98" w:themeColor="accent5" w:themeShade="BF"/>
        </w:rPr>
        <w:t xml:space="preserve"> </w:t>
      </w:r>
      <w:r w:rsidRPr="00026CEC">
        <w:rPr>
          <w:color w:val="4C7C98" w:themeColor="accent5" w:themeShade="BF"/>
        </w:rPr>
        <w:t xml:space="preserve">Pearce: </w:t>
      </w:r>
      <w:r w:rsidRPr="00026CEC">
        <w:rPr>
          <w:i/>
          <w:color w:val="4C7C98" w:themeColor="accent5" w:themeShade="BF"/>
        </w:rPr>
        <w:t>Civilizations Fall</w:t>
      </w:r>
      <w:r w:rsidRPr="00026CEC">
        <w:rPr>
          <w:color w:val="4C7C98" w:themeColor="accent5" w:themeShade="BF"/>
        </w:rPr>
        <w:t xml:space="preserve"> &amp; </w:t>
      </w:r>
      <w:r w:rsidRPr="00026CEC">
        <w:rPr>
          <w:i/>
          <w:color w:val="4C7C98" w:themeColor="accent5" w:themeShade="BF"/>
        </w:rPr>
        <w:t xml:space="preserve">We Go Looking </w:t>
      </w:r>
      <w:proofErr w:type="gramStart"/>
      <w:r w:rsidRPr="00026CEC">
        <w:rPr>
          <w:i/>
          <w:color w:val="4C7C98" w:themeColor="accent5" w:themeShade="BF"/>
        </w:rPr>
        <w:t>For</w:t>
      </w:r>
      <w:proofErr w:type="gramEnd"/>
      <w:r w:rsidRPr="00026CEC">
        <w:rPr>
          <w:i/>
          <w:color w:val="4C7C98" w:themeColor="accent5" w:themeShade="BF"/>
        </w:rPr>
        <w:t xml:space="preserve"> New Water</w:t>
      </w:r>
      <w:r w:rsidRPr="00026CEC">
        <w:rPr>
          <w:color w:val="4C7C98" w:themeColor="accent5" w:themeShade="BF"/>
        </w:rPr>
        <w:t>, pp. 185 – 255</w:t>
      </w:r>
    </w:p>
    <w:bookmarkEnd w:id="4"/>
    <w:bookmarkEnd w:id="5"/>
    <w:bookmarkEnd w:id="10"/>
    <w:bookmarkEnd w:id="11"/>
    <w:p w14:paraId="7BDCE37F" w14:textId="655A10F3" w:rsidR="009E5293" w:rsidRDefault="00F34C80" w:rsidP="001A0023">
      <w:pPr>
        <w:pStyle w:val="Heading2"/>
        <w:numPr>
          <w:ilvl w:val="0"/>
          <w:numId w:val="1"/>
        </w:numPr>
      </w:pPr>
      <w:r>
        <w:t>Water</w:t>
      </w:r>
      <w:r w:rsidR="00166C2B">
        <w:t xml:space="preserve"> </w:t>
      </w:r>
      <w:r w:rsidR="00B8021C">
        <w:t>Pollution</w:t>
      </w:r>
      <w:r w:rsidR="00541501">
        <w:t>,</w:t>
      </w:r>
      <w:r>
        <w:t xml:space="preserve"> Quality</w:t>
      </w:r>
      <w:r w:rsidR="00541501">
        <w:t>, and Management</w:t>
      </w:r>
      <w:r>
        <w:t xml:space="preserve"> </w:t>
      </w:r>
      <w:r w:rsidR="00925D57">
        <w:t>(</w:t>
      </w:r>
      <w:r w:rsidR="0088490C">
        <w:t>Aug.</w:t>
      </w:r>
      <w:r w:rsidR="009E5293">
        <w:t xml:space="preserve"> </w:t>
      </w:r>
      <w:r w:rsidR="002735EC">
        <w:t>1</w:t>
      </w:r>
      <w:r w:rsidR="0032140D">
        <w:t>, 202</w:t>
      </w:r>
      <w:r w:rsidR="002735EC">
        <w:t>3</w:t>
      </w:r>
      <w:r w:rsidR="009E5293">
        <w:t>)</w:t>
      </w:r>
    </w:p>
    <w:p w14:paraId="395F1FFE" w14:textId="2FB2F54A" w:rsidR="00271870" w:rsidRDefault="007469B5" w:rsidP="001A0023">
      <w:pPr>
        <w:pStyle w:val="ListParagraph"/>
        <w:numPr>
          <w:ilvl w:val="0"/>
          <w:numId w:val="4"/>
        </w:numPr>
      </w:pPr>
      <w:r>
        <w:t xml:space="preserve">Watch pre-recorded videos </w:t>
      </w:r>
      <w:r w:rsidR="00DD0870">
        <w:t>talking</w:t>
      </w:r>
      <w:r>
        <w:t xml:space="preserve"> water pollution, quality, and management. </w:t>
      </w:r>
    </w:p>
    <w:p w14:paraId="72E7BEA7" w14:textId="4DDC8806" w:rsidR="00C349C7" w:rsidRDefault="007469B5" w:rsidP="00C349C7">
      <w:pPr>
        <w:pStyle w:val="ListParagraph"/>
        <w:numPr>
          <w:ilvl w:val="0"/>
          <w:numId w:val="4"/>
        </w:numPr>
      </w:pPr>
      <w:r>
        <w:t>Field trip to Newtown Creek Visiting Center (</w:t>
      </w:r>
      <w:r w:rsidR="00AF10BD">
        <w:t>t</w:t>
      </w:r>
      <w:r w:rsidR="00AF10BD" w:rsidRPr="00AF10BD">
        <w:t>he Digester Egg Tour</w:t>
      </w:r>
      <w:r w:rsidR="00AF10BD">
        <w:t>)</w:t>
      </w:r>
    </w:p>
    <w:p w14:paraId="1D2C71B7" w14:textId="688EFA9F" w:rsidR="00C349C7" w:rsidRPr="00630B13" w:rsidRDefault="00C349C7" w:rsidP="00C349C7">
      <w:pPr>
        <w:pStyle w:val="ListParagraph"/>
        <w:numPr>
          <w:ilvl w:val="0"/>
          <w:numId w:val="4"/>
        </w:numPr>
      </w:pPr>
      <w:r>
        <w:t xml:space="preserve">Lab session: the preparation of </w:t>
      </w:r>
      <w:r w:rsidR="0073385E">
        <w:t xml:space="preserve">term </w:t>
      </w:r>
      <w:r>
        <w:t>projects</w:t>
      </w:r>
      <w:r w:rsidR="00AF10BD">
        <w:t xml:space="preserve"> (by your own group)</w:t>
      </w:r>
    </w:p>
    <w:p w14:paraId="7A9242C4" w14:textId="77777777" w:rsidR="009E5293" w:rsidRPr="006F0ED0" w:rsidRDefault="009E5293" w:rsidP="009E5293">
      <w:pPr>
        <w:ind w:left="720"/>
        <w:rPr>
          <w:i/>
          <w:color w:val="191B0E" w:themeColor="text2"/>
        </w:rPr>
      </w:pPr>
      <w:r w:rsidRPr="006F0ED0">
        <w:rPr>
          <w:i/>
          <w:color w:val="191B0E" w:themeColor="text2"/>
        </w:rPr>
        <w:t>Readings that you should complete before this lecture:</w:t>
      </w:r>
    </w:p>
    <w:p w14:paraId="1D6B7723" w14:textId="3FF90AE9" w:rsidR="006A353B" w:rsidRPr="00CE55F8" w:rsidRDefault="006A353B" w:rsidP="00C8320D">
      <w:pPr>
        <w:pStyle w:val="ListParagraph"/>
        <w:numPr>
          <w:ilvl w:val="0"/>
          <w:numId w:val="7"/>
        </w:numPr>
      </w:pPr>
      <w:r w:rsidRPr="00CE55F8">
        <w:t xml:space="preserve">NYC DEP, 2018 </w:t>
      </w:r>
      <w:r w:rsidRPr="00CE55F8">
        <w:rPr>
          <w:bCs/>
        </w:rPr>
        <w:t xml:space="preserve">One Water NYC: 2018 Water Demand Management Plan </w:t>
      </w:r>
    </w:p>
    <w:p w14:paraId="1F624E72" w14:textId="564EC1AB" w:rsidR="006166A9" w:rsidRDefault="00C25DE5" w:rsidP="00C8320D">
      <w:pPr>
        <w:pStyle w:val="ListParagraph"/>
        <w:numPr>
          <w:ilvl w:val="0"/>
          <w:numId w:val="7"/>
        </w:numPr>
        <w:rPr>
          <w:i/>
          <w:color w:val="335366" w:themeColor="accent5" w:themeShade="80"/>
        </w:rPr>
      </w:pPr>
      <w:r>
        <w:t xml:space="preserve">Davie: </w:t>
      </w:r>
      <w:r w:rsidR="00BE5ADA" w:rsidRPr="006166A9">
        <w:rPr>
          <w:i/>
          <w:color w:val="335366" w:themeColor="accent5" w:themeShade="80"/>
        </w:rPr>
        <w:t xml:space="preserve">E3, Ch10, 207-232; </w:t>
      </w:r>
      <w:proofErr w:type="spellStart"/>
      <w:r w:rsidR="00BE5ADA" w:rsidRPr="006166A9">
        <w:rPr>
          <w:i/>
          <w:color w:val="335366" w:themeColor="accent5" w:themeShade="80"/>
        </w:rPr>
        <w:t>Chs</w:t>
      </w:r>
      <w:proofErr w:type="spellEnd"/>
      <w:r w:rsidR="00BE5ADA" w:rsidRPr="006166A9">
        <w:rPr>
          <w:i/>
          <w:color w:val="335366" w:themeColor="accent5" w:themeShade="80"/>
        </w:rPr>
        <w:t xml:space="preserve"> 5, 6, pp 86-132</w:t>
      </w:r>
    </w:p>
    <w:p w14:paraId="57188E41" w14:textId="2123F3B4" w:rsidR="009E5293" w:rsidRPr="00CE55F8" w:rsidRDefault="00026CEC" w:rsidP="00CE55F8">
      <w:pPr>
        <w:pStyle w:val="ListParagraph"/>
        <w:rPr>
          <w:rStyle w:val="IntenseEmphasis"/>
          <w:b w:val="0"/>
          <w:bCs w:val="0"/>
          <w:iCs w:val="0"/>
          <w:color w:val="335366" w:themeColor="accent5" w:themeShade="80"/>
        </w:rPr>
      </w:pPr>
      <w:r w:rsidRPr="00CE55F8">
        <w:rPr>
          <w:i/>
          <w:color w:val="335366" w:themeColor="accent5" w:themeShade="80"/>
        </w:rPr>
        <w:t xml:space="preserve">Recommended readings: </w:t>
      </w:r>
      <w:r w:rsidR="00700172" w:rsidRPr="00CE55F8">
        <w:rPr>
          <w:color w:val="335366" w:themeColor="accent5" w:themeShade="80"/>
        </w:rPr>
        <w:t xml:space="preserve">Pearce: </w:t>
      </w:r>
      <w:r w:rsidR="00700172" w:rsidRPr="00CE55F8">
        <w:rPr>
          <w:i/>
          <w:color w:val="335366" w:themeColor="accent5" w:themeShade="80"/>
        </w:rPr>
        <w:t>Engineers Pour Concrete</w:t>
      </w:r>
      <w:r w:rsidR="00700172" w:rsidRPr="00CE55F8">
        <w:rPr>
          <w:color w:val="335366" w:themeColor="accent5" w:themeShade="80"/>
        </w:rPr>
        <w:t xml:space="preserve"> &amp; </w:t>
      </w:r>
      <w:r w:rsidR="00654858" w:rsidRPr="00CE55F8">
        <w:rPr>
          <w:i/>
          <w:color w:val="335366" w:themeColor="accent5" w:themeShade="80"/>
        </w:rPr>
        <w:t xml:space="preserve">Men Go </w:t>
      </w:r>
      <w:proofErr w:type="gramStart"/>
      <w:r w:rsidR="00654858" w:rsidRPr="00CE55F8">
        <w:rPr>
          <w:i/>
          <w:color w:val="335366" w:themeColor="accent5" w:themeShade="80"/>
        </w:rPr>
        <w:t>T</w:t>
      </w:r>
      <w:r w:rsidR="00700172" w:rsidRPr="00CE55F8">
        <w:rPr>
          <w:i/>
          <w:color w:val="335366" w:themeColor="accent5" w:themeShade="80"/>
        </w:rPr>
        <w:t>o</w:t>
      </w:r>
      <w:proofErr w:type="gramEnd"/>
      <w:r w:rsidR="00700172" w:rsidRPr="00CE55F8">
        <w:rPr>
          <w:i/>
          <w:color w:val="335366" w:themeColor="accent5" w:themeShade="80"/>
        </w:rPr>
        <w:t xml:space="preserve"> War Over Water</w:t>
      </w:r>
      <w:r w:rsidR="00654858" w:rsidRPr="00CE55F8">
        <w:rPr>
          <w:color w:val="335366" w:themeColor="accent5" w:themeShade="80"/>
        </w:rPr>
        <w:t>, pp. 131 – 181</w:t>
      </w:r>
    </w:p>
    <w:p w14:paraId="793CFA85" w14:textId="54E42624" w:rsidR="00BF6372" w:rsidRPr="00630B13" w:rsidRDefault="00C8320D" w:rsidP="004411F3">
      <w:pPr>
        <w:pStyle w:val="Heading2"/>
        <w:numPr>
          <w:ilvl w:val="0"/>
          <w:numId w:val="1"/>
        </w:numPr>
      </w:pPr>
      <w:bookmarkStart w:id="12" w:name="OLE_LINK15"/>
      <w:bookmarkStart w:id="13" w:name="OLE_LINK16"/>
      <w:bookmarkEnd w:id="6"/>
      <w:bookmarkEnd w:id="7"/>
      <w:r w:rsidRPr="00C8320D">
        <w:t xml:space="preserve">Glacial Hydrology, Dam and Associated </w:t>
      </w:r>
      <w:proofErr w:type="gramStart"/>
      <w:r w:rsidRPr="00C8320D">
        <w:t xml:space="preserve">issues,  </w:t>
      </w:r>
      <w:r w:rsidR="00A61D59">
        <w:t>Ground</w:t>
      </w:r>
      <w:proofErr w:type="gramEnd"/>
      <w:r w:rsidR="00A61D59">
        <w:t xml:space="preserve"> Water</w:t>
      </w:r>
      <w:r>
        <w:t xml:space="preserve"> </w:t>
      </w:r>
      <w:r w:rsidR="005D2A54">
        <w:t xml:space="preserve">(August </w:t>
      </w:r>
      <w:r w:rsidR="002735EC">
        <w:t>8</w:t>
      </w:r>
      <w:r w:rsidR="005D2A54">
        <w:t>, 20</w:t>
      </w:r>
      <w:r w:rsidR="0032140D">
        <w:t>2</w:t>
      </w:r>
      <w:r w:rsidR="002735EC">
        <w:t>3</w:t>
      </w:r>
      <w:r w:rsidR="005D2A54">
        <w:t>)</w:t>
      </w:r>
    </w:p>
    <w:p w14:paraId="30DAEA51" w14:textId="68C2ABC3" w:rsidR="00C8320D" w:rsidRDefault="00C8320D" w:rsidP="001A0023">
      <w:pPr>
        <w:pStyle w:val="ListParagraph"/>
        <w:numPr>
          <w:ilvl w:val="0"/>
          <w:numId w:val="6"/>
        </w:numPr>
      </w:pPr>
      <w:r>
        <w:t xml:space="preserve">The largest </w:t>
      </w:r>
      <w:r w:rsidR="00A61D59">
        <w:t>freshwater</w:t>
      </w:r>
      <w:r>
        <w:t xml:space="preserve"> </w:t>
      </w:r>
      <w:proofErr w:type="gramStart"/>
      <w:r>
        <w:t>resource</w:t>
      </w:r>
      <w:proofErr w:type="gramEnd"/>
      <w:r w:rsidR="00A61D59">
        <w:t>.</w:t>
      </w:r>
    </w:p>
    <w:p w14:paraId="195B2A1C" w14:textId="1BADE3E0" w:rsidR="00A61D59" w:rsidRDefault="00A61D59" w:rsidP="001A0023">
      <w:pPr>
        <w:pStyle w:val="ListParagraph"/>
        <w:numPr>
          <w:ilvl w:val="0"/>
          <w:numId w:val="6"/>
        </w:numPr>
      </w:pPr>
      <w:r w:rsidRPr="00C8320D">
        <w:t xml:space="preserve">Dam and </w:t>
      </w:r>
      <w:r>
        <w:t>a</w:t>
      </w:r>
      <w:r w:rsidRPr="00C8320D">
        <w:t>ssociated issues</w:t>
      </w:r>
      <w:r>
        <w:t>.</w:t>
      </w:r>
    </w:p>
    <w:p w14:paraId="40E833EE" w14:textId="20171705" w:rsidR="006A353B" w:rsidRDefault="006A353B" w:rsidP="001A0023">
      <w:pPr>
        <w:pStyle w:val="ListParagraph"/>
        <w:numPr>
          <w:ilvl w:val="0"/>
          <w:numId w:val="6"/>
        </w:numPr>
      </w:pPr>
      <w:r>
        <w:t>What are the characteristics of groundwater flow?</w:t>
      </w:r>
    </w:p>
    <w:p w14:paraId="547E4D80" w14:textId="77777777" w:rsidR="006A353B" w:rsidRPr="00630B13" w:rsidRDefault="006A353B" w:rsidP="006A353B">
      <w:pPr>
        <w:pStyle w:val="ListParagraph"/>
        <w:numPr>
          <w:ilvl w:val="0"/>
          <w:numId w:val="6"/>
        </w:numPr>
      </w:pPr>
      <w:r>
        <w:t>What is the unsaturated zone of the subsurface?</w:t>
      </w:r>
    </w:p>
    <w:p w14:paraId="2121279C" w14:textId="58AD36AF" w:rsidR="00C349C7" w:rsidRPr="004D7187" w:rsidRDefault="00C349C7" w:rsidP="001A0023">
      <w:pPr>
        <w:pStyle w:val="ListParagraph"/>
        <w:numPr>
          <w:ilvl w:val="0"/>
          <w:numId w:val="6"/>
        </w:numPr>
      </w:pPr>
      <w:r>
        <w:t>Lab 4</w:t>
      </w:r>
      <w:r w:rsidR="00925D57">
        <w:t xml:space="preserve"> in the afternoon</w:t>
      </w:r>
    </w:p>
    <w:p w14:paraId="34758C47" w14:textId="77777777" w:rsidR="00B77E9C" w:rsidRDefault="00B77E9C" w:rsidP="00B77E9C">
      <w:pPr>
        <w:ind w:left="720"/>
      </w:pPr>
    </w:p>
    <w:p w14:paraId="6724C209" w14:textId="539CD426" w:rsidR="00B77E9C" w:rsidRDefault="00B77E9C" w:rsidP="00B77E9C">
      <w:pPr>
        <w:ind w:left="720"/>
        <w:rPr>
          <w:i/>
          <w:color w:val="191B0E" w:themeColor="text2"/>
        </w:rPr>
      </w:pPr>
      <w:r w:rsidRPr="00B77E9C">
        <w:rPr>
          <w:i/>
          <w:color w:val="191B0E" w:themeColor="text2"/>
        </w:rPr>
        <w:t>Readings that you should complete before this lecture:</w:t>
      </w:r>
    </w:p>
    <w:p w14:paraId="3543C593" w14:textId="77777777" w:rsidR="00586BA7" w:rsidRDefault="00073E81" w:rsidP="00537C52">
      <w:pPr>
        <w:pStyle w:val="ListParagraph"/>
        <w:numPr>
          <w:ilvl w:val="0"/>
          <w:numId w:val="8"/>
        </w:numPr>
      </w:pPr>
      <w:r>
        <w:t xml:space="preserve">Davie: </w:t>
      </w:r>
      <w:r w:rsidR="00586BA7">
        <w:t xml:space="preserve">E3 Ch11; pp 233-256, or </w:t>
      </w:r>
    </w:p>
    <w:p w14:paraId="0C3D30EE" w14:textId="0EBA7754" w:rsidR="00A831D6" w:rsidRPr="00026CEC" w:rsidRDefault="00026CEC" w:rsidP="00026CEC">
      <w:pPr>
        <w:ind w:left="720"/>
        <w:rPr>
          <w:i/>
          <w:color w:val="4C7C98" w:themeColor="accent5" w:themeShade="BF"/>
        </w:rPr>
      </w:pPr>
      <w:r w:rsidRPr="00026CEC">
        <w:rPr>
          <w:i/>
          <w:color w:val="4C7C98" w:themeColor="accent5" w:themeShade="BF"/>
        </w:rPr>
        <w:t>Recommended readings:</w:t>
      </w:r>
      <w:r>
        <w:rPr>
          <w:i/>
          <w:color w:val="4C7C98" w:themeColor="accent5" w:themeShade="BF"/>
        </w:rPr>
        <w:t xml:space="preserve"> </w:t>
      </w:r>
      <w:r w:rsidR="009E1DBE" w:rsidRPr="00026CEC">
        <w:rPr>
          <w:color w:val="4C7C98" w:themeColor="accent5" w:themeShade="BF"/>
        </w:rPr>
        <w:t xml:space="preserve">Pearce: </w:t>
      </w:r>
      <w:r w:rsidR="00654858" w:rsidRPr="00026CEC">
        <w:rPr>
          <w:i/>
          <w:color w:val="4C7C98" w:themeColor="accent5" w:themeShade="BF"/>
        </w:rPr>
        <w:t xml:space="preserve">We Try </w:t>
      </w:r>
      <w:proofErr w:type="gramStart"/>
      <w:r w:rsidR="00654858" w:rsidRPr="00026CEC">
        <w:rPr>
          <w:i/>
          <w:color w:val="4C7C98" w:themeColor="accent5" w:themeShade="BF"/>
        </w:rPr>
        <w:t>To</w:t>
      </w:r>
      <w:proofErr w:type="gramEnd"/>
      <w:r w:rsidR="00654858" w:rsidRPr="00026CEC">
        <w:rPr>
          <w:i/>
          <w:color w:val="4C7C98" w:themeColor="accent5" w:themeShade="BF"/>
        </w:rPr>
        <w:t xml:space="preserve"> Catch The Rain</w:t>
      </w:r>
      <w:r w:rsidR="00654858" w:rsidRPr="00026CEC">
        <w:rPr>
          <w:color w:val="4C7C98" w:themeColor="accent5" w:themeShade="BF"/>
        </w:rPr>
        <w:t xml:space="preserve"> &amp; </w:t>
      </w:r>
      <w:r w:rsidR="00654858" w:rsidRPr="00026CEC">
        <w:rPr>
          <w:i/>
          <w:color w:val="4C7C98" w:themeColor="accent5" w:themeShade="BF"/>
        </w:rPr>
        <w:t>We Go With The Flow</w:t>
      </w:r>
      <w:r w:rsidR="00654858" w:rsidRPr="00026CEC">
        <w:rPr>
          <w:color w:val="4C7C98" w:themeColor="accent5" w:themeShade="BF"/>
        </w:rPr>
        <w:t xml:space="preserve">, pp. </w:t>
      </w:r>
      <w:r w:rsidR="00BF6372" w:rsidRPr="004D6F2D">
        <w:rPr>
          <w:color w:val="335366" w:themeColor="accent5" w:themeShade="80"/>
        </w:rPr>
        <w:t>pp. 131 – 181</w:t>
      </w:r>
      <w:r w:rsidR="00BF6372">
        <w:rPr>
          <w:color w:val="335366" w:themeColor="accent5" w:themeShade="80"/>
        </w:rPr>
        <w:t xml:space="preserve"> and </w:t>
      </w:r>
      <w:r w:rsidR="00654858" w:rsidRPr="00026CEC">
        <w:rPr>
          <w:color w:val="4C7C98" w:themeColor="accent5" w:themeShade="BF"/>
        </w:rPr>
        <w:t>259 – 311</w:t>
      </w:r>
    </w:p>
    <w:bookmarkEnd w:id="12"/>
    <w:bookmarkEnd w:id="13"/>
    <w:p w14:paraId="0D2F44F6" w14:textId="19442057" w:rsidR="004D7187" w:rsidRDefault="002A484B" w:rsidP="002A484B">
      <w:pPr>
        <w:pStyle w:val="Heading2"/>
        <w:numPr>
          <w:ilvl w:val="0"/>
          <w:numId w:val="1"/>
        </w:numPr>
      </w:pPr>
      <w:r w:rsidRPr="002A484B">
        <w:t>Groundwater Environmental Issues &amp; Global Burden of Disease</w:t>
      </w:r>
      <w:r>
        <w:t xml:space="preserve"> </w:t>
      </w:r>
      <w:r w:rsidR="004D7187">
        <w:t>(August 1</w:t>
      </w:r>
      <w:r w:rsidR="002735EC">
        <w:t>5</w:t>
      </w:r>
      <w:r w:rsidR="00392AA5">
        <w:t>, 20</w:t>
      </w:r>
      <w:r w:rsidR="0032140D">
        <w:t>2</w:t>
      </w:r>
      <w:r w:rsidR="002735EC">
        <w:t>3</w:t>
      </w:r>
      <w:r w:rsidR="004D7187">
        <w:t>)</w:t>
      </w:r>
    </w:p>
    <w:p w14:paraId="5B7A3850" w14:textId="2A0371E0" w:rsidR="002A484B" w:rsidRPr="00385B9E" w:rsidRDefault="002A484B" w:rsidP="00BC6D94">
      <w:pPr>
        <w:pStyle w:val="ListParagraph"/>
        <w:numPr>
          <w:ilvl w:val="0"/>
          <w:numId w:val="9"/>
        </w:numPr>
      </w:pPr>
      <w:r w:rsidRPr="002A484B">
        <w:t xml:space="preserve">Groundwater </w:t>
      </w:r>
      <w:r w:rsidR="00385B9E">
        <w:t>e</w:t>
      </w:r>
      <w:r w:rsidRPr="002A484B">
        <w:t xml:space="preserve">nvironmental </w:t>
      </w:r>
      <w:r w:rsidR="00385B9E">
        <w:t>i</w:t>
      </w:r>
      <w:r w:rsidRPr="002A484B">
        <w:t xml:space="preserve">ssues </w:t>
      </w:r>
    </w:p>
    <w:p w14:paraId="08EBE464" w14:textId="7ACF2EAC" w:rsidR="00BC6D94" w:rsidRDefault="00C349C7" w:rsidP="00BC6D94">
      <w:pPr>
        <w:pStyle w:val="ListParagraph"/>
        <w:numPr>
          <w:ilvl w:val="0"/>
          <w:numId w:val="9"/>
        </w:numPr>
      </w:pPr>
      <w:r>
        <w:t xml:space="preserve">Quiz 2 </w:t>
      </w:r>
      <w:r w:rsidR="0073385E">
        <w:t>in the morning</w:t>
      </w:r>
    </w:p>
    <w:p w14:paraId="22FD754A" w14:textId="77777777" w:rsidR="00BE62E3" w:rsidRDefault="00BC6D94" w:rsidP="00843C4A">
      <w:pPr>
        <w:pStyle w:val="ListParagraph"/>
        <w:numPr>
          <w:ilvl w:val="0"/>
          <w:numId w:val="9"/>
        </w:numPr>
        <w:ind w:left="360" w:firstLine="720"/>
      </w:pPr>
      <w:r w:rsidRPr="00BC6D94">
        <w:t>Guest Lecture</w:t>
      </w:r>
      <w:r w:rsidR="0076312C">
        <w:t xml:space="preserve"> (tentatively)</w:t>
      </w:r>
      <w:r w:rsidRPr="00BC6D94">
        <w:t xml:space="preserve">: </w:t>
      </w:r>
    </w:p>
    <w:p w14:paraId="1046C2F8" w14:textId="16E9D0D7" w:rsidR="00BC6D94" w:rsidRPr="00BE62E3" w:rsidRDefault="00BC6D94" w:rsidP="00BE62E3">
      <w:pPr>
        <w:pStyle w:val="ListParagraph"/>
        <w:ind w:left="1080"/>
      </w:pPr>
      <w:r w:rsidRPr="00BE62E3">
        <w:t xml:space="preserve">How NYC manages drinking water and </w:t>
      </w:r>
      <w:r w:rsidR="0076312C" w:rsidRPr="00BE62E3">
        <w:t>wastewater</w:t>
      </w:r>
      <w:r w:rsidR="00211399" w:rsidRPr="00BE62E3">
        <w:t>?</w:t>
      </w:r>
    </w:p>
    <w:p w14:paraId="167DD1FC" w14:textId="77777777" w:rsidR="00BC6D94" w:rsidRDefault="00BC6D94" w:rsidP="00BC6D94">
      <w:pPr>
        <w:pStyle w:val="Heading2"/>
        <w:spacing w:before="0"/>
        <w:ind w:left="360" w:firstLine="720"/>
        <w:rPr>
          <w:rFonts w:asciiTheme="minorHAnsi" w:eastAsiaTheme="minorEastAsia" w:hAnsiTheme="minorHAnsi" w:cstheme="minorBidi"/>
          <w:b w:val="0"/>
          <w:bCs w:val="0"/>
          <w:color w:val="auto"/>
          <w:sz w:val="24"/>
          <w:szCs w:val="24"/>
        </w:rPr>
      </w:pPr>
      <w:r w:rsidRPr="00BC6D94">
        <w:rPr>
          <w:rFonts w:asciiTheme="minorHAnsi" w:eastAsiaTheme="minorEastAsia" w:hAnsiTheme="minorHAnsi" w:cstheme="minorBidi"/>
          <w:b w:val="0"/>
          <w:bCs w:val="0"/>
          <w:color w:val="auto"/>
          <w:sz w:val="24"/>
          <w:szCs w:val="24"/>
        </w:rPr>
        <w:t xml:space="preserve">What are the main challenges for NYC water management and environmental </w:t>
      </w:r>
    </w:p>
    <w:p w14:paraId="05B252C7" w14:textId="21A0C438" w:rsidR="00BC6D94" w:rsidRPr="00BC6D94" w:rsidRDefault="00211399" w:rsidP="00BC6D94">
      <w:pPr>
        <w:pStyle w:val="Heading2"/>
        <w:spacing w:before="0"/>
        <w:ind w:left="360" w:firstLine="720"/>
        <w:rPr>
          <w:rFonts w:asciiTheme="minorHAnsi" w:eastAsiaTheme="minorEastAsia" w:hAnsiTheme="minorHAnsi" w:cstheme="minorBidi"/>
          <w:b w:val="0"/>
          <w:bCs w:val="0"/>
          <w:color w:val="auto"/>
          <w:sz w:val="24"/>
          <w:szCs w:val="24"/>
        </w:rPr>
      </w:pPr>
      <w:r w:rsidRPr="00BC6D94">
        <w:rPr>
          <w:rFonts w:asciiTheme="minorHAnsi" w:eastAsiaTheme="minorEastAsia" w:hAnsiTheme="minorHAnsi" w:cstheme="minorBidi"/>
          <w:b w:val="0"/>
          <w:bCs w:val="0"/>
          <w:color w:val="auto"/>
          <w:sz w:val="24"/>
          <w:szCs w:val="24"/>
        </w:rPr>
        <w:t>P</w:t>
      </w:r>
      <w:r w:rsidR="00BC6D94" w:rsidRPr="00BC6D94">
        <w:rPr>
          <w:rFonts w:asciiTheme="minorHAnsi" w:eastAsiaTheme="minorEastAsia" w:hAnsiTheme="minorHAnsi" w:cstheme="minorBidi"/>
          <w:b w:val="0"/>
          <w:bCs w:val="0"/>
          <w:color w:val="auto"/>
          <w:sz w:val="24"/>
          <w:szCs w:val="24"/>
        </w:rPr>
        <w:t>rotection</w:t>
      </w:r>
      <w:r>
        <w:rPr>
          <w:rFonts w:asciiTheme="minorHAnsi" w:eastAsiaTheme="minorEastAsia" w:hAnsiTheme="minorHAnsi" w:cstheme="minorBidi"/>
          <w:b w:val="0"/>
          <w:bCs w:val="0"/>
          <w:color w:val="auto"/>
          <w:sz w:val="24"/>
          <w:szCs w:val="24"/>
        </w:rPr>
        <w:t>?</w:t>
      </w:r>
    </w:p>
    <w:p w14:paraId="03323A41" w14:textId="53BBEC25" w:rsidR="00980697" w:rsidRDefault="00980697" w:rsidP="00980697">
      <w:pPr>
        <w:pStyle w:val="Heading2"/>
        <w:numPr>
          <w:ilvl w:val="0"/>
          <w:numId w:val="1"/>
        </w:numPr>
      </w:pPr>
      <w:r>
        <w:t xml:space="preserve">Term Project Presentation (August </w:t>
      </w:r>
      <w:r w:rsidR="002A239C">
        <w:t>1</w:t>
      </w:r>
      <w:r w:rsidR="002735EC">
        <w:t>7</w:t>
      </w:r>
      <w:r>
        <w:t>, 202</w:t>
      </w:r>
      <w:r w:rsidR="002735EC">
        <w:t>3</w:t>
      </w:r>
      <w:r>
        <w:t>)</w:t>
      </w:r>
    </w:p>
    <w:p w14:paraId="78636ECD" w14:textId="5C5A37EE" w:rsidR="001D0236" w:rsidRDefault="00031FC3" w:rsidP="001710FA">
      <w:pPr>
        <w:pStyle w:val="Heading1"/>
      </w:pPr>
      <w:r>
        <w:t>Textbook and Readings</w:t>
      </w:r>
    </w:p>
    <w:p w14:paraId="54AFB846" w14:textId="636F12FE" w:rsidR="00A35D25" w:rsidRDefault="00A35D25" w:rsidP="00A35D25">
      <w:r w:rsidRPr="00A35D25">
        <w:t xml:space="preserve">All readings will be posted on </w:t>
      </w:r>
      <w:proofErr w:type="spellStart"/>
      <w:r w:rsidR="00F663DE">
        <w:t>Courseworks</w:t>
      </w:r>
      <w:proofErr w:type="spellEnd"/>
      <w:r w:rsidRPr="00A35D25">
        <w:t xml:space="preserve">.  </w:t>
      </w:r>
      <w:r w:rsidR="00E76E1F">
        <w:t>You</w:t>
      </w:r>
      <w:r w:rsidRPr="00A35D25">
        <w:t xml:space="preserve"> should read this material before each class (i.e. the readings should be done by start of lecture that it is associated with).</w:t>
      </w:r>
    </w:p>
    <w:p w14:paraId="4EA9F505" w14:textId="522764EB" w:rsidR="003B33E3" w:rsidRDefault="0077536F" w:rsidP="00F663DE">
      <w:r w:rsidRPr="0077536F">
        <w:rPr>
          <w:b/>
          <w:i/>
          <w:color w:val="8C8D86" w:themeColor="accent1"/>
        </w:rPr>
        <w:t>Required book:</w:t>
      </w:r>
      <w:r w:rsidR="00F663DE">
        <w:rPr>
          <w:b/>
          <w:i/>
          <w:color w:val="8C8D86" w:themeColor="accent1"/>
        </w:rPr>
        <w:t xml:space="preserve"> </w:t>
      </w:r>
      <w:r w:rsidR="003B33E3">
        <w:t>Fundamentals of</w:t>
      </w:r>
      <w:r w:rsidR="003B33E3" w:rsidRPr="00A35D25">
        <w:t xml:space="preserve"> Hydrology, </w:t>
      </w:r>
      <w:r w:rsidR="00914E82">
        <w:t>Tim Davie, 2019 (3</w:t>
      </w:r>
      <w:r w:rsidR="00914E82" w:rsidRPr="00914E82">
        <w:rPr>
          <w:vertAlign w:val="superscript"/>
        </w:rPr>
        <w:t>rd</w:t>
      </w:r>
      <w:r w:rsidR="003B33E3">
        <w:t xml:space="preserve"> Edition)</w:t>
      </w:r>
    </w:p>
    <w:p w14:paraId="4C5771A6" w14:textId="23FB5134" w:rsidR="006D1AA0" w:rsidRDefault="006D1AA0" w:rsidP="00F663DE">
      <w:r>
        <w:t xml:space="preserve">You can have access to this book from Columbia Library </w:t>
      </w:r>
      <w:proofErr w:type="spellStart"/>
      <w:r>
        <w:t>Ebook</w:t>
      </w:r>
      <w:proofErr w:type="spellEnd"/>
      <w:r>
        <w:t xml:space="preserve"> website: </w:t>
      </w:r>
      <w:hyperlink r:id="rId6" w:history="1">
        <w:r w:rsidRPr="00C5036F">
          <w:rPr>
            <w:rStyle w:val="Hyperlink"/>
          </w:rPr>
          <w:t>https://clio.columbia.edu/catalog/14248993?counter=1</w:t>
        </w:r>
      </w:hyperlink>
    </w:p>
    <w:p w14:paraId="50DB0C4B" w14:textId="77777777" w:rsidR="006D1AA0" w:rsidRDefault="006D1AA0" w:rsidP="00F663DE"/>
    <w:p w14:paraId="3265477F" w14:textId="61190F71" w:rsidR="00A35D25" w:rsidRPr="00F663DE" w:rsidRDefault="00F663DE" w:rsidP="00F663DE">
      <w:pPr>
        <w:rPr>
          <w:b/>
          <w:i/>
          <w:color w:val="8C8D86" w:themeColor="accent1"/>
        </w:rPr>
      </w:pPr>
      <w:r>
        <w:rPr>
          <w:b/>
          <w:i/>
          <w:color w:val="8C8D86" w:themeColor="accent1"/>
        </w:rPr>
        <w:t>Recommended</w:t>
      </w:r>
      <w:r w:rsidRPr="00F663DE">
        <w:rPr>
          <w:b/>
          <w:i/>
          <w:color w:val="8C8D86" w:themeColor="accent1"/>
        </w:rPr>
        <w:t xml:space="preserve"> book: </w:t>
      </w:r>
      <w:r w:rsidR="00A35D25" w:rsidRPr="00A35D25">
        <w:t xml:space="preserve">When the rivers run dry: water, the defining crisis of the twenty-first century, Fred Pearce. 2006; </w:t>
      </w:r>
    </w:p>
    <w:p w14:paraId="63BA7C2E" w14:textId="77777777" w:rsidR="0077536F" w:rsidRDefault="0077536F" w:rsidP="0077536F"/>
    <w:p w14:paraId="1AFFE0AC" w14:textId="31EC8051" w:rsidR="00F4187B" w:rsidRDefault="0077536F" w:rsidP="0077536F">
      <w:r>
        <w:t>Other readings</w:t>
      </w:r>
      <w:r w:rsidR="00A35D25" w:rsidRPr="00A35D25">
        <w:t xml:space="preserve"> </w:t>
      </w:r>
      <w:r w:rsidR="000A6376">
        <w:t>will be</w:t>
      </w:r>
      <w:r w:rsidR="000A6376" w:rsidRPr="00A35D25">
        <w:t xml:space="preserve"> </w:t>
      </w:r>
      <w:r w:rsidR="00A35D25" w:rsidRPr="00A35D25">
        <w:t xml:space="preserve">posted on </w:t>
      </w:r>
      <w:proofErr w:type="spellStart"/>
      <w:r w:rsidR="00F663DE">
        <w:t>Courseworks</w:t>
      </w:r>
      <w:proofErr w:type="spellEnd"/>
      <w:r w:rsidR="00A35D25" w:rsidRPr="00A35D25">
        <w:t>.</w:t>
      </w:r>
    </w:p>
    <w:p w14:paraId="26965F08" w14:textId="6FB91835" w:rsidR="00630B13" w:rsidRDefault="00630B13">
      <w:pPr>
        <w:rPr>
          <w:rFonts w:asciiTheme="majorHAnsi" w:eastAsiaTheme="majorEastAsia" w:hAnsiTheme="majorHAnsi" w:cstheme="majorBidi"/>
          <w:b/>
          <w:bCs/>
          <w:color w:val="63645E" w:themeColor="accent1" w:themeShade="B5"/>
          <w:sz w:val="32"/>
          <w:szCs w:val="32"/>
        </w:rPr>
      </w:pPr>
    </w:p>
    <w:p w14:paraId="643E55AF" w14:textId="1E11A93E" w:rsidR="00403EF1" w:rsidRDefault="001E6A48" w:rsidP="00BD39F7">
      <w:pPr>
        <w:pStyle w:val="Heading1"/>
        <w:spacing w:before="0"/>
      </w:pPr>
      <w:r w:rsidRPr="006E332F">
        <w:t>Course Requirement</w:t>
      </w:r>
      <w:r>
        <w:t>s</w:t>
      </w:r>
    </w:p>
    <w:p w14:paraId="3FA2EC59" w14:textId="6DEE0E6F" w:rsidR="006F62A5" w:rsidRDefault="00BD39F7" w:rsidP="00BD39F7">
      <w:pPr>
        <w:jc w:val="both"/>
      </w:pPr>
      <w:r w:rsidRPr="00BD39F7">
        <w:t xml:space="preserve">The major assignments of the course will include </w:t>
      </w:r>
      <w:r w:rsidR="005B0296">
        <w:rPr>
          <w:i/>
          <w:iCs/>
        </w:rPr>
        <w:t>four</w:t>
      </w:r>
      <w:r w:rsidRPr="00BD39F7">
        <w:rPr>
          <w:i/>
          <w:iCs/>
        </w:rPr>
        <w:t xml:space="preserve"> lab assignments</w:t>
      </w:r>
      <w:r w:rsidR="00215D1C">
        <w:rPr>
          <w:i/>
          <w:iCs/>
        </w:rPr>
        <w:t xml:space="preserve">, </w:t>
      </w:r>
      <w:r w:rsidR="008C15FB">
        <w:rPr>
          <w:iCs/>
        </w:rPr>
        <w:t>two</w:t>
      </w:r>
      <w:r w:rsidR="00215D1C">
        <w:rPr>
          <w:i/>
          <w:iCs/>
        </w:rPr>
        <w:t xml:space="preserve"> in-class quiz</w:t>
      </w:r>
      <w:r w:rsidR="008C15FB">
        <w:rPr>
          <w:i/>
          <w:iCs/>
        </w:rPr>
        <w:t>zes</w:t>
      </w:r>
      <w:r w:rsidR="00215D1C">
        <w:rPr>
          <w:i/>
          <w:iCs/>
        </w:rPr>
        <w:t>,</w:t>
      </w:r>
      <w:r>
        <w:rPr>
          <w:i/>
          <w:iCs/>
        </w:rPr>
        <w:t xml:space="preserve"> </w:t>
      </w:r>
      <w:r w:rsidRPr="00BD39F7">
        <w:t xml:space="preserve">and a </w:t>
      </w:r>
      <w:r w:rsidRPr="00BD39F7">
        <w:rPr>
          <w:i/>
          <w:iCs/>
        </w:rPr>
        <w:t>final term project </w:t>
      </w:r>
      <w:r w:rsidRPr="00BD39F7">
        <w:t>(paper + presentation).   </w:t>
      </w:r>
      <w:r w:rsidR="00296450">
        <w:t>Students are also expected to attend and participate in class.</w:t>
      </w:r>
    </w:p>
    <w:p w14:paraId="5E893891" w14:textId="77777777" w:rsidR="006F62A5" w:rsidRDefault="006F62A5" w:rsidP="006F62A5">
      <w:pPr>
        <w:jc w:val="both"/>
        <w:rPr>
          <w:b/>
          <w:bCs/>
        </w:rPr>
      </w:pPr>
    </w:p>
    <w:p w14:paraId="47FA0B1D" w14:textId="6A07E6C0" w:rsidR="006F62A5" w:rsidRPr="006F62A5" w:rsidRDefault="006F62A5" w:rsidP="006F62A5">
      <w:pPr>
        <w:jc w:val="both"/>
        <w:rPr>
          <w:b/>
          <w:bCs/>
        </w:rPr>
      </w:pPr>
      <w:r>
        <w:rPr>
          <w:b/>
          <w:bCs/>
        </w:rPr>
        <w:t>Lab Assignments</w:t>
      </w:r>
    </w:p>
    <w:p w14:paraId="69087952" w14:textId="0085940C" w:rsidR="00BD39F7" w:rsidRPr="00BD39F7" w:rsidRDefault="00BD39F7" w:rsidP="00BD39F7">
      <w:pPr>
        <w:jc w:val="both"/>
      </w:pPr>
      <w:r w:rsidRPr="00BD39F7">
        <w:t xml:space="preserve">The lab assignments are designed to reinforce the basic concepts presented in class and to ensure that </w:t>
      </w:r>
      <w:r>
        <w:t>you</w:t>
      </w:r>
      <w:r w:rsidR="00416B4A">
        <w:t xml:space="preserve"> master them. Students </w:t>
      </w:r>
      <w:r w:rsidR="00416B4A" w:rsidRPr="00416B4A">
        <w:t>will</w:t>
      </w:r>
      <w:r w:rsidR="00416B4A">
        <w:t xml:space="preserve"> be working in groups of 4 or 5.</w:t>
      </w:r>
      <w:r w:rsidR="00416B4A" w:rsidRPr="00416B4A">
        <w:t xml:space="preserve"> These will be your groups for </w:t>
      </w:r>
      <w:r w:rsidR="00416B4A">
        <w:t>both the lab assignments and</w:t>
      </w:r>
      <w:r w:rsidR="00416B4A" w:rsidRPr="00416B4A">
        <w:t xml:space="preserve"> the term project</w:t>
      </w:r>
      <w:r w:rsidR="00416B4A">
        <w:t xml:space="preserve">. </w:t>
      </w:r>
      <w:r w:rsidRPr="00BD39F7">
        <w:t xml:space="preserve">The labs will be available for the Lab Session on Tuesday </w:t>
      </w:r>
      <w:r w:rsidR="00403EF7">
        <w:t xml:space="preserve">morning </w:t>
      </w:r>
      <w:r w:rsidRPr="00BD39F7">
        <w:t xml:space="preserve">and are due the </w:t>
      </w:r>
      <w:r w:rsidR="00211399">
        <w:t>coming Sunday</w:t>
      </w:r>
      <w:r w:rsidRPr="00BD39F7">
        <w:t xml:space="preserve"> </w:t>
      </w:r>
      <w:r>
        <w:t xml:space="preserve">(11:55 pm on </w:t>
      </w:r>
      <w:proofErr w:type="spellStart"/>
      <w:r w:rsidR="00293915">
        <w:t>Courseworks</w:t>
      </w:r>
      <w:proofErr w:type="spellEnd"/>
      <w:r>
        <w:t>)</w:t>
      </w:r>
      <w:r w:rsidRPr="00BD39F7">
        <w:t xml:space="preserve">.  </w:t>
      </w:r>
    </w:p>
    <w:p w14:paraId="782E781A" w14:textId="77777777" w:rsidR="00BD39F7" w:rsidRDefault="00BD39F7" w:rsidP="00BD39F7">
      <w:pPr>
        <w:jc w:val="both"/>
      </w:pPr>
    </w:p>
    <w:p w14:paraId="26BBBC3C" w14:textId="522C87C8" w:rsidR="006F62A5" w:rsidRPr="006F62A5" w:rsidRDefault="006F62A5" w:rsidP="006F62A5">
      <w:pPr>
        <w:jc w:val="both"/>
        <w:rPr>
          <w:b/>
          <w:bCs/>
        </w:rPr>
      </w:pPr>
      <w:r w:rsidRPr="006F62A5">
        <w:rPr>
          <w:b/>
          <w:bCs/>
        </w:rPr>
        <w:t xml:space="preserve">In-Class </w:t>
      </w:r>
      <w:r>
        <w:rPr>
          <w:b/>
          <w:bCs/>
        </w:rPr>
        <w:t>Quiz</w:t>
      </w:r>
      <w:r w:rsidR="00991492">
        <w:rPr>
          <w:b/>
          <w:bCs/>
        </w:rPr>
        <w:t>z</w:t>
      </w:r>
      <w:r w:rsidR="00FA55D0">
        <w:rPr>
          <w:b/>
          <w:bCs/>
        </w:rPr>
        <w:t>es</w:t>
      </w:r>
    </w:p>
    <w:p w14:paraId="0B31218B" w14:textId="45228D1E" w:rsidR="006F62A5" w:rsidRPr="009E5293" w:rsidRDefault="00991492" w:rsidP="006F62A5">
      <w:pPr>
        <w:jc w:val="both"/>
      </w:pPr>
      <w:r>
        <w:t xml:space="preserve">Two </w:t>
      </w:r>
      <w:r w:rsidR="006145D6">
        <w:t>in-class quiz</w:t>
      </w:r>
      <w:r>
        <w:t>zes</w:t>
      </w:r>
      <w:r w:rsidR="006F62A5" w:rsidRPr="006F62A5">
        <w:t xml:space="preserve"> will cover the basic concepts of the course</w:t>
      </w:r>
      <w:r w:rsidR="00D91830">
        <w:t xml:space="preserve"> and encourage everyone to read the assignments</w:t>
      </w:r>
      <w:r w:rsidR="006F62A5" w:rsidRPr="006F62A5">
        <w:t xml:space="preserve">.  </w:t>
      </w:r>
      <w:r w:rsidR="00D91830">
        <w:t>The</w:t>
      </w:r>
      <w:r w:rsidR="006F62A5" w:rsidRPr="006F62A5">
        <w:t xml:space="preserve"> </w:t>
      </w:r>
      <w:r w:rsidR="00EA3B73">
        <w:t>quizzes will be short (about 7</w:t>
      </w:r>
      <w:r w:rsidR="000F062F">
        <w:t xml:space="preserve"> to </w:t>
      </w:r>
      <w:r w:rsidR="00EA3B73">
        <w:t>8</w:t>
      </w:r>
      <w:r w:rsidR="00D91830">
        <w:t xml:space="preserve"> </w:t>
      </w:r>
      <w:r w:rsidR="006F62A5" w:rsidRPr="006F62A5">
        <w:t>multiple-choice questions</w:t>
      </w:r>
      <w:r w:rsidR="00D91830">
        <w:t xml:space="preserve"> each)</w:t>
      </w:r>
      <w:r w:rsidR="006F62A5" w:rsidRPr="006F62A5">
        <w:t xml:space="preserve"> based on the lecture material and the assigned readings.</w:t>
      </w:r>
      <w:r w:rsidR="007363B4">
        <w:t xml:space="preserve">  To do well, </w:t>
      </w:r>
      <w:r w:rsidR="00296450">
        <w:t xml:space="preserve">be sure to complete </w:t>
      </w:r>
      <w:r w:rsidR="006145D6">
        <w:t xml:space="preserve">the </w:t>
      </w:r>
      <w:r w:rsidR="00296450">
        <w:lastRenderedPageBreak/>
        <w:t xml:space="preserve">assigned </w:t>
      </w:r>
      <w:r w:rsidR="006145D6">
        <w:t>readings</w:t>
      </w:r>
      <w:r w:rsidR="00001C6C">
        <w:t xml:space="preserve"> and lab questions</w:t>
      </w:r>
      <w:r w:rsidR="007363B4">
        <w:t>.</w:t>
      </w:r>
      <w:r w:rsidR="006F62A5" w:rsidRPr="006F62A5">
        <w:t xml:space="preserve">  </w:t>
      </w:r>
      <w:r w:rsidR="006F62A5" w:rsidRPr="006F62A5">
        <w:rPr>
          <w:i/>
        </w:rPr>
        <w:t>Grading</w:t>
      </w:r>
      <w:r w:rsidR="00A56206">
        <w:t>: The quiz</w:t>
      </w:r>
      <w:r w:rsidR="00D91830">
        <w:t>zes</w:t>
      </w:r>
      <w:r w:rsidR="006F62A5" w:rsidRPr="006F62A5">
        <w:t xml:space="preserve"> will be graded on a numerical grade scale from 0 to 100.</w:t>
      </w:r>
      <w:r w:rsidR="008D253B">
        <w:t xml:space="preserve"> </w:t>
      </w:r>
    </w:p>
    <w:p w14:paraId="1E7F7504" w14:textId="77777777" w:rsidR="00A2677F" w:rsidRDefault="00A2677F" w:rsidP="00BD39F7">
      <w:pPr>
        <w:jc w:val="both"/>
      </w:pPr>
    </w:p>
    <w:p w14:paraId="383A41E6" w14:textId="01080BCE" w:rsidR="006F62A5" w:rsidRDefault="006F62A5" w:rsidP="00BD39F7">
      <w:pPr>
        <w:jc w:val="both"/>
        <w:rPr>
          <w:b/>
          <w:bCs/>
        </w:rPr>
      </w:pPr>
      <w:r>
        <w:rPr>
          <w:b/>
          <w:bCs/>
        </w:rPr>
        <w:t>Term Project</w:t>
      </w:r>
    </w:p>
    <w:p w14:paraId="6A918FAD" w14:textId="2E8AF7EF" w:rsidR="001A0023" w:rsidRDefault="00195153" w:rsidP="00195153">
      <w:pPr>
        <w:jc w:val="both"/>
      </w:pPr>
      <w:r>
        <w:t xml:space="preserve">The term project is your opportunity to </w:t>
      </w:r>
      <w:r w:rsidR="00A831D6" w:rsidRPr="00BD39F7">
        <w:t xml:space="preserve">apply </w:t>
      </w:r>
      <w:r w:rsidR="00A831D6">
        <w:t xml:space="preserve">hydrologic </w:t>
      </w:r>
      <w:r w:rsidR="00A831D6" w:rsidRPr="00BD39F7">
        <w:t xml:space="preserve">concepts </w:t>
      </w:r>
      <w:r w:rsidR="00A831D6">
        <w:t xml:space="preserve">from class to a </w:t>
      </w:r>
      <w:r w:rsidR="00000DBD">
        <w:t>water-related</w:t>
      </w:r>
      <w:r w:rsidR="00A831D6">
        <w:t xml:space="preserve"> case study. </w:t>
      </w:r>
      <w:r w:rsidR="001F6291">
        <w:t>T</w:t>
      </w:r>
      <w:r w:rsidR="00000DBD">
        <w:t xml:space="preserve">he </w:t>
      </w:r>
      <w:r>
        <w:t xml:space="preserve">case study should be </w:t>
      </w:r>
      <w:r w:rsidR="003D7C53">
        <w:t>on a water-related</w:t>
      </w:r>
      <w:r>
        <w:t xml:space="preserve"> issue that you and your colleagues find b</w:t>
      </w:r>
      <w:r w:rsidR="00234D9E">
        <w:t xml:space="preserve">oth interesting and important. </w:t>
      </w:r>
      <w:r>
        <w:t xml:space="preserve">In </w:t>
      </w:r>
      <w:r w:rsidR="00A831D6" w:rsidRPr="00BD39F7">
        <w:t xml:space="preserve">particular, you </w:t>
      </w:r>
      <w:r w:rsidR="00A831D6">
        <w:t>should</w:t>
      </w:r>
      <w:r w:rsidR="00A831D6" w:rsidRPr="00BD39F7">
        <w:t xml:space="preserve"> include </w:t>
      </w:r>
      <w:r w:rsidR="00A8447E">
        <w:t>a</w:t>
      </w:r>
      <w:r w:rsidR="00000DBD">
        <w:t>n analysis of hydrological</w:t>
      </w:r>
      <w:r w:rsidR="00A831D6" w:rsidRPr="00BD39F7">
        <w:t xml:space="preserve"> data </w:t>
      </w:r>
      <w:r w:rsidR="001F6291">
        <w:t>(e.g., precipitation, streamflow, gro</w:t>
      </w:r>
      <w:r w:rsidR="00FF7EAE">
        <w:t xml:space="preserve">undwater, evapotranspiration) </w:t>
      </w:r>
      <w:r w:rsidR="00000DBD">
        <w:t>using</w:t>
      </w:r>
      <w:r w:rsidR="00A831D6" w:rsidRPr="00BD39F7">
        <w:t xml:space="preserve"> methods introduced in class.</w:t>
      </w:r>
      <w:r w:rsidR="00A831D6">
        <w:t xml:space="preserve"> </w:t>
      </w:r>
      <w:r w:rsidR="003D7C53">
        <w:t>Importantly, y</w:t>
      </w:r>
      <w:r w:rsidR="00FF7EAE">
        <w:t>our</w:t>
      </w:r>
      <w:r w:rsidR="00000DBD">
        <w:t xml:space="preserve"> data an</w:t>
      </w:r>
      <w:r>
        <w:t xml:space="preserve">alysis should be used to answer a specific research question that your team identifies.  </w:t>
      </w:r>
      <w:r w:rsidR="00000DBD" w:rsidRPr="00BD39F7">
        <w:t xml:space="preserve">Evaluation of the project will be based on how well </w:t>
      </w:r>
      <w:r w:rsidR="00000DBD">
        <w:t>you</w:t>
      </w:r>
      <w:r w:rsidR="00000DBD" w:rsidRPr="00BD39F7">
        <w:t xml:space="preserve"> incorporate hydrolog</w:t>
      </w:r>
      <w:r w:rsidR="00000DBD">
        <w:t>ic</w:t>
      </w:r>
      <w:r w:rsidR="00000DBD" w:rsidRPr="00BD39F7">
        <w:t xml:space="preserve"> concept</w:t>
      </w:r>
      <w:r w:rsidR="003D7C53">
        <w:t>s covered in the course into your analyses</w:t>
      </w:r>
      <w:r w:rsidR="00FF7EAE">
        <w:t>, the quality of your research question,</w:t>
      </w:r>
      <w:r w:rsidR="00000DBD" w:rsidRPr="00BD39F7">
        <w:t xml:space="preserve"> and how effectively </w:t>
      </w:r>
      <w:r w:rsidR="00000DBD">
        <w:t>you</w:t>
      </w:r>
      <w:r w:rsidR="00000DBD" w:rsidRPr="00BD39F7">
        <w:t xml:space="preserve"> communicate </w:t>
      </w:r>
      <w:r w:rsidR="00000DBD">
        <w:t>your findings</w:t>
      </w:r>
      <w:r w:rsidR="00000DBD" w:rsidRPr="00BD39F7">
        <w:t xml:space="preserve"> in </w:t>
      </w:r>
      <w:r w:rsidR="003D7C53">
        <w:t xml:space="preserve">both </w:t>
      </w:r>
      <w:r w:rsidR="00000DBD">
        <w:t>your</w:t>
      </w:r>
      <w:r w:rsidR="00000DBD" w:rsidRPr="00BD39F7">
        <w:t xml:space="preserve"> presentation and written report.</w:t>
      </w:r>
      <w:r>
        <w:t xml:space="preserve"> </w:t>
      </w:r>
    </w:p>
    <w:p w14:paraId="11CD34F4" w14:textId="77777777" w:rsidR="001A0023" w:rsidRDefault="001A0023" w:rsidP="00195153">
      <w:pPr>
        <w:jc w:val="both"/>
      </w:pPr>
    </w:p>
    <w:p w14:paraId="60F7A8B6" w14:textId="627FA152" w:rsidR="00195153" w:rsidRDefault="001A0023" w:rsidP="00195153">
      <w:pPr>
        <w:jc w:val="both"/>
      </w:pPr>
      <w:r>
        <w:t>See the “</w:t>
      </w:r>
      <w:r w:rsidRPr="001A0023">
        <w:t>Hydrology Term Project</w:t>
      </w:r>
      <w:r>
        <w:t xml:space="preserve"> Guide” for details.</w:t>
      </w:r>
    </w:p>
    <w:p w14:paraId="377AEC20" w14:textId="02EB2565" w:rsidR="001E6A48" w:rsidRPr="008D23F6" w:rsidRDefault="001E6A48" w:rsidP="00403EF1">
      <w:pPr>
        <w:pStyle w:val="Heading1"/>
      </w:pPr>
      <w:r w:rsidRPr="008D23F6">
        <w:t>Evaluation/Grading</w:t>
      </w:r>
    </w:p>
    <w:p w14:paraId="2248EF9B" w14:textId="5E86F701" w:rsidR="00BD39F7" w:rsidRPr="00BD39F7" w:rsidRDefault="00BD39F7" w:rsidP="00BD39F7">
      <w:pPr>
        <w:jc w:val="both"/>
      </w:pPr>
      <w:r w:rsidRPr="00BD39F7">
        <w:t>The relative contribution of each of the assignments to a student's total grade for the course is as follows:</w:t>
      </w:r>
    </w:p>
    <w:p w14:paraId="631CDD2E" w14:textId="6EB00884" w:rsidR="00BD39F7" w:rsidRPr="00BD39F7" w:rsidRDefault="00BD39F7" w:rsidP="00BD39F7">
      <w:pPr>
        <w:ind w:left="720"/>
        <w:jc w:val="both"/>
      </w:pPr>
      <w:r w:rsidRPr="00BD39F7">
        <w:t>4 hydrology labs                                  </w:t>
      </w:r>
      <w:r>
        <w:tab/>
      </w:r>
      <w:r>
        <w:tab/>
      </w:r>
      <w:r w:rsidR="00912F1C">
        <w:t xml:space="preserve">= </w:t>
      </w:r>
      <w:r w:rsidR="00FA55D0">
        <w:t>40</w:t>
      </w:r>
      <w:r w:rsidRPr="00BD39F7">
        <w:t>%</w:t>
      </w:r>
    </w:p>
    <w:p w14:paraId="655E1FAD" w14:textId="28375263" w:rsidR="00BD39F7" w:rsidRDefault="00BD39F7" w:rsidP="00BD39F7">
      <w:pPr>
        <w:ind w:left="720"/>
        <w:jc w:val="both"/>
      </w:pPr>
      <w:r w:rsidRPr="00BD39F7">
        <w:t xml:space="preserve">Term paper and presentation           </w:t>
      </w:r>
      <w:r>
        <w:tab/>
      </w:r>
      <w:r>
        <w:tab/>
      </w:r>
      <w:r w:rsidR="00912F1C" w:rsidRPr="00BD39F7">
        <w:t xml:space="preserve">= </w:t>
      </w:r>
      <w:r w:rsidR="00FA55D0">
        <w:t>40</w:t>
      </w:r>
      <w:r w:rsidRPr="00BD39F7">
        <w:t>%</w:t>
      </w:r>
    </w:p>
    <w:p w14:paraId="0F9CF2A8" w14:textId="5ACF6870" w:rsidR="001227FA" w:rsidRPr="00BD39F7" w:rsidRDefault="001227FA" w:rsidP="001227FA">
      <w:pPr>
        <w:ind w:left="720"/>
        <w:jc w:val="both"/>
      </w:pPr>
      <w:r>
        <w:t xml:space="preserve">In-class </w:t>
      </w:r>
      <w:r w:rsidR="00FA55D0">
        <w:t>quizzes</w:t>
      </w:r>
      <w:r>
        <w:tab/>
      </w:r>
      <w:r w:rsidR="00FA55D0">
        <w:t>   </w:t>
      </w:r>
      <w:r w:rsidRPr="00BD39F7">
        <w:t>                                 </w:t>
      </w:r>
      <w:r>
        <w:tab/>
      </w:r>
      <w:r w:rsidR="00912F1C">
        <w:t xml:space="preserve">= </w:t>
      </w:r>
      <w:r w:rsidR="00AD623B">
        <w:t>1</w:t>
      </w:r>
      <w:r w:rsidR="00EF36C4">
        <w:t>5</w:t>
      </w:r>
      <w:r w:rsidRPr="00BD39F7">
        <w:t>%</w:t>
      </w:r>
    </w:p>
    <w:p w14:paraId="66F21440" w14:textId="7FB754DE" w:rsidR="00BD39F7" w:rsidRDefault="00BD39F7" w:rsidP="00BD39F7">
      <w:pPr>
        <w:ind w:left="720"/>
        <w:jc w:val="both"/>
      </w:pPr>
      <w:r w:rsidRPr="00BD39F7">
        <w:t>Attendance</w:t>
      </w:r>
      <w:r w:rsidR="00FA55D0">
        <w:t>/</w:t>
      </w:r>
      <w:r w:rsidR="003D7C53">
        <w:t xml:space="preserve">participation            </w:t>
      </w:r>
      <w:r w:rsidRPr="00BD39F7">
        <w:t xml:space="preserve">      </w:t>
      </w:r>
      <w:r>
        <w:tab/>
      </w:r>
      <w:r>
        <w:tab/>
      </w:r>
      <w:r w:rsidR="00912F1C">
        <w:t>=</w:t>
      </w:r>
      <w:r w:rsidR="003D7C53">
        <w:t> </w:t>
      </w:r>
      <w:r w:rsidR="00EF36C4">
        <w:t>5</w:t>
      </w:r>
      <w:r w:rsidRPr="00BD39F7">
        <w:t>%</w:t>
      </w:r>
    </w:p>
    <w:p w14:paraId="1BFDCCB6" w14:textId="77A26151" w:rsidR="001227FA" w:rsidRPr="00BD39F7" w:rsidRDefault="001227FA" w:rsidP="00BD39F7">
      <w:pPr>
        <w:ind w:left="720"/>
        <w:jc w:val="both"/>
      </w:pPr>
    </w:p>
    <w:p w14:paraId="421D6AA5" w14:textId="008BA087" w:rsidR="00BD39F7" w:rsidRPr="00BD39F7" w:rsidRDefault="00C20057" w:rsidP="00BD39F7">
      <w:pPr>
        <w:jc w:val="both"/>
      </w:pPr>
      <w:r>
        <w:t>Labs are</w:t>
      </w:r>
      <w:r w:rsidR="00BD39F7" w:rsidRPr="00BD39F7">
        <w:t xml:space="preserve"> graded on a scale ranging from 0 to 100.  The project (including the presentation) will be graded on a letter grade scale from A+ to F.  The final course grade will be computed using a weighted average of the</w:t>
      </w:r>
      <w:r>
        <w:t>se</w:t>
      </w:r>
      <w:r w:rsidR="00BD39F7" w:rsidRPr="00BD39F7">
        <w:t xml:space="preserve"> scores.</w:t>
      </w:r>
    </w:p>
    <w:p w14:paraId="660EA2FF" w14:textId="77777777" w:rsidR="00CE3516" w:rsidRPr="008D23F6" w:rsidRDefault="00CE3516" w:rsidP="00CE3516">
      <w:pPr>
        <w:pStyle w:val="Heading1"/>
      </w:pPr>
      <w:r w:rsidRPr="008D23F6">
        <w:t>Resources</w:t>
      </w:r>
      <w:r>
        <w:t xml:space="preserve"> and Software Packages</w:t>
      </w:r>
    </w:p>
    <w:p w14:paraId="5A900BAB" w14:textId="5B8AE963" w:rsidR="00403EF1" w:rsidRPr="00CE3516" w:rsidRDefault="00CE3516" w:rsidP="00BD39F7">
      <w:pPr>
        <w:jc w:val="both"/>
      </w:pPr>
      <w:proofErr w:type="spellStart"/>
      <w:r>
        <w:t>Courseworks</w:t>
      </w:r>
      <w:proofErr w:type="spellEnd"/>
      <w:r w:rsidR="00D91830">
        <w:t>/Canvas</w:t>
      </w:r>
      <w:r>
        <w:t xml:space="preserve"> will be used for communication of assignments, exams, course material, and other information throughout the course.  </w:t>
      </w:r>
      <w:r w:rsidR="00142CAF">
        <w:t>You</w:t>
      </w:r>
      <w:r>
        <w:t xml:space="preserve"> should be familiar with Microsoft </w:t>
      </w:r>
      <w:r w:rsidR="00142CAF">
        <w:t>Excel or equivalent software</w:t>
      </w:r>
      <w:r>
        <w:t xml:space="preserve">. </w:t>
      </w:r>
    </w:p>
    <w:p w14:paraId="631C82B3" w14:textId="77777777" w:rsidR="001710FA" w:rsidRDefault="001710FA" w:rsidP="00403EF1">
      <w:pPr>
        <w:pStyle w:val="Heading1"/>
      </w:pPr>
      <w:r>
        <w:t>Policies and Expectations</w:t>
      </w:r>
    </w:p>
    <w:p w14:paraId="57CEF63A" w14:textId="77777777" w:rsidR="001E6A48" w:rsidRPr="008D23F6" w:rsidRDefault="001E6A48" w:rsidP="001710FA">
      <w:pPr>
        <w:pStyle w:val="Heading2"/>
      </w:pPr>
      <w:r w:rsidRPr="008D23F6">
        <w:t xml:space="preserve">Attendance, Late </w:t>
      </w:r>
      <w:r w:rsidR="002B54EF">
        <w:t>Assignments</w:t>
      </w:r>
      <w:r w:rsidRPr="008D23F6">
        <w:t xml:space="preserve">, </w:t>
      </w:r>
      <w:r w:rsidR="00ED2483" w:rsidRPr="008D23F6">
        <w:t>and Missed</w:t>
      </w:r>
      <w:r w:rsidRPr="008D23F6">
        <w:t xml:space="preserve"> </w:t>
      </w:r>
      <w:r w:rsidR="00391911">
        <w:t>Exam</w:t>
      </w:r>
    </w:p>
    <w:p w14:paraId="39C8E9CF" w14:textId="3E5C5CC5" w:rsidR="001E6A48" w:rsidRDefault="00AF5BDF" w:rsidP="00BD39F7">
      <w:pPr>
        <w:jc w:val="both"/>
      </w:pPr>
      <w:r>
        <w:t>You</w:t>
      </w:r>
      <w:r w:rsidR="009667F8">
        <w:t xml:space="preserve"> are expected to attend and participate in class.  Assignments should be submitted in a timely manner</w:t>
      </w:r>
      <w:r w:rsidR="00391911">
        <w:t>,</w:t>
      </w:r>
      <w:r w:rsidR="00B36041">
        <w:t xml:space="preserve"> so that </w:t>
      </w:r>
      <w:r>
        <w:t>you</w:t>
      </w:r>
      <w:r w:rsidR="00B36041">
        <w:t xml:space="preserve"> will be able to understand and benefit from course content.  </w:t>
      </w:r>
      <w:r w:rsidR="00B36041" w:rsidRPr="00A56206">
        <w:rPr>
          <w:i/>
          <w:color w:val="FF0000"/>
        </w:rPr>
        <w:t>Late assignments will be penalized 10% per day of lateness</w:t>
      </w:r>
      <w:r w:rsidR="00391911" w:rsidRPr="00A56206">
        <w:rPr>
          <w:i/>
          <w:color w:val="FF0000"/>
        </w:rPr>
        <w:t>.</w:t>
      </w:r>
      <w:r w:rsidR="00391911">
        <w:t xml:space="preserve">  A missed </w:t>
      </w:r>
      <w:r w:rsidR="006F62A5">
        <w:t>quiz</w:t>
      </w:r>
      <w:r w:rsidR="00391911">
        <w:t xml:space="preserve"> will result in no credit</w:t>
      </w:r>
      <w:r w:rsidR="002B54EF">
        <w:t xml:space="preserve"> for the </w:t>
      </w:r>
      <w:r w:rsidR="006F62A5">
        <w:t>quiz</w:t>
      </w:r>
      <w:r w:rsidR="00391911">
        <w:t xml:space="preserve">.  Extenuating circumstances should be brought to </w:t>
      </w:r>
      <w:r w:rsidR="00C20057">
        <w:t>my attention</w:t>
      </w:r>
      <w:r w:rsidR="00391911">
        <w:t xml:space="preserve"> and will be handled on a case-by-case basis.  </w:t>
      </w:r>
    </w:p>
    <w:p w14:paraId="6BBE82C3" w14:textId="77777777" w:rsidR="00B36041" w:rsidRDefault="00B36041" w:rsidP="001710FA">
      <w:pPr>
        <w:pStyle w:val="Heading2"/>
      </w:pPr>
      <w:r w:rsidRPr="00B36041">
        <w:lastRenderedPageBreak/>
        <w:t xml:space="preserve">Academic Integrity and Community Standards </w:t>
      </w:r>
    </w:p>
    <w:p w14:paraId="41149DF8" w14:textId="77777777" w:rsidR="009E5293" w:rsidRDefault="00F15F49" w:rsidP="009E5293">
      <w:pPr>
        <w:jc w:val="both"/>
      </w:pPr>
      <w:r>
        <w:t>You</w:t>
      </w:r>
      <w:r w:rsidR="00403EF1">
        <w:t xml:space="preserve"> are required to comply with SIPA's </w:t>
      </w:r>
      <w:r w:rsidR="00E66131" w:rsidRPr="00E66131">
        <w:t>Code of Academic and Professional Conduct</w:t>
      </w:r>
      <w:r w:rsidR="00E66131">
        <w:t xml:space="preserve">. </w:t>
      </w:r>
      <w:r w:rsidR="009E5293">
        <w:t>Please read the information provided at:</w:t>
      </w:r>
    </w:p>
    <w:p w14:paraId="0E14BC78" w14:textId="106CACC9" w:rsidR="009E5293" w:rsidRDefault="009E5293" w:rsidP="00664443">
      <w:pPr>
        <w:jc w:val="both"/>
        <w:rPr>
          <w:rFonts w:asciiTheme="majorHAnsi" w:eastAsiaTheme="majorEastAsia" w:hAnsiTheme="majorHAnsi" w:cstheme="majorBidi"/>
          <w:b/>
          <w:bCs/>
          <w:color w:val="63645E" w:themeColor="accent1" w:themeShade="B5"/>
          <w:sz w:val="32"/>
          <w:szCs w:val="32"/>
        </w:rPr>
      </w:pPr>
      <w:r>
        <w:t xml:space="preserve"> </w:t>
      </w:r>
      <w:hyperlink r:id="rId7" w:history="1">
        <w:r w:rsidRPr="00464EFF">
          <w:rPr>
            <w:rStyle w:val="Hyperlink"/>
          </w:rPr>
          <w:t>http://bulletin.columbia.edu/sipa/academic-policies/</w:t>
        </w:r>
      </w:hyperlink>
      <w:r>
        <w:t>.</w:t>
      </w:r>
    </w:p>
    <w:p w14:paraId="22672218" w14:textId="5D367AE0" w:rsidR="001E6A48" w:rsidRDefault="00697635" w:rsidP="00F15F49">
      <w:pPr>
        <w:pStyle w:val="Heading1"/>
      </w:pPr>
      <w:r w:rsidRPr="008D23F6">
        <w:t xml:space="preserve">APPENDIX </w:t>
      </w:r>
      <w:r>
        <w:t>A:</w:t>
      </w:r>
      <w:r w:rsidRPr="008D23F6">
        <w:t xml:space="preserve"> </w:t>
      </w:r>
      <w:r w:rsidR="001E6A48" w:rsidRPr="008D23F6">
        <w:t>Accessibility Statement</w:t>
      </w:r>
    </w:p>
    <w:p w14:paraId="6993AEE2" w14:textId="77777777" w:rsidR="001E6A48" w:rsidRPr="00C04E58" w:rsidRDefault="001E6A48" w:rsidP="001E6A48">
      <w:pPr>
        <w:pStyle w:val="NormalWeb"/>
        <w:rPr>
          <w:rFonts w:asciiTheme="minorHAnsi" w:eastAsia="Times New Roman" w:hAnsiTheme="minorHAnsi"/>
          <w:sz w:val="22"/>
        </w:rPr>
      </w:pPr>
      <w:r w:rsidRPr="00C04E58">
        <w:rPr>
          <w:rFonts w:asciiTheme="minorHAnsi" w:eastAsia="Times New Roman" w:hAnsiTheme="minorHAnsi"/>
          <w:sz w:val="22"/>
        </w:rPr>
        <w:t>Columbia is committed to providing equal access to qualified students with documented disabilities. A student’s disability status and reasonable accommodations are individually determined based upon disability documentation and related information gathered through the intake process.</w:t>
      </w:r>
    </w:p>
    <w:p w14:paraId="2DAAEF73" w14:textId="342D59E3" w:rsidR="001E6A48" w:rsidRDefault="001E6A48" w:rsidP="00664443">
      <w:pPr>
        <w:pStyle w:val="NormalWeb"/>
      </w:pPr>
      <w:r w:rsidRPr="00C04E58">
        <w:rPr>
          <w:rFonts w:asciiTheme="minorHAnsi" w:eastAsia="Times New Roman" w:hAnsiTheme="minorHAnsi"/>
          <w:sz w:val="22"/>
        </w:rPr>
        <w:t>For more information regarding this service, please visit the University's Health Services website:</w:t>
      </w:r>
      <w:r w:rsidRPr="00C04E58">
        <w:rPr>
          <w:rFonts w:asciiTheme="minorHAnsi" w:eastAsia="Times New Roman" w:hAnsiTheme="minorHAnsi"/>
          <w:sz w:val="22"/>
        </w:rPr>
        <w:br/>
      </w:r>
      <w:hyperlink r:id="rId8" w:history="1">
        <w:r w:rsidR="00E03B92" w:rsidRPr="000D1197">
          <w:rPr>
            <w:rStyle w:val="Hyperlink"/>
            <w:rFonts w:asciiTheme="minorHAnsi" w:hAnsiTheme="minorHAnsi"/>
            <w:sz w:val="22"/>
          </w:rPr>
          <w:t>http://health.columbia.edu/disability-services</w:t>
        </w:r>
      </w:hyperlink>
      <w:r w:rsidR="00E03B92">
        <w:rPr>
          <w:rFonts w:asciiTheme="minorHAnsi" w:hAnsiTheme="minorHAnsi"/>
          <w:sz w:val="22"/>
        </w:rPr>
        <w:t xml:space="preserve"> </w:t>
      </w:r>
    </w:p>
    <w:p w14:paraId="48710736" w14:textId="3D65E6B7" w:rsidR="00783A65" w:rsidRDefault="00783A65" w:rsidP="008529A2"/>
    <w:sectPr w:rsidR="00783A65" w:rsidSect="00992B77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176E7"/>
    <w:multiLevelType w:val="hybridMultilevel"/>
    <w:tmpl w:val="98D6EE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63CA93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568C4"/>
    <w:multiLevelType w:val="hybridMultilevel"/>
    <w:tmpl w:val="44886900"/>
    <w:lvl w:ilvl="0" w:tplc="0409000F">
      <w:start w:val="1"/>
      <w:numFmt w:val="upperRoman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F278FF"/>
    <w:multiLevelType w:val="hybridMultilevel"/>
    <w:tmpl w:val="5DE0CB58"/>
    <w:lvl w:ilvl="0" w:tplc="EB1064CE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upperRoman"/>
      <w:lvlText w:val="%2."/>
      <w:lvlJc w:val="left"/>
      <w:pPr>
        <w:ind w:left="2160" w:hanging="360"/>
      </w:pPr>
    </w:lvl>
    <w:lvl w:ilvl="2" w:tplc="63CA9382">
      <w:start w:val="1"/>
      <w:numFmt w:val="lowerLetter"/>
      <w:lvlText w:val="%3)"/>
      <w:lvlJc w:val="left"/>
      <w:pPr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06B51B0"/>
    <w:multiLevelType w:val="hybridMultilevel"/>
    <w:tmpl w:val="84DA2324"/>
    <w:lvl w:ilvl="0" w:tplc="4EAECE54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upperRoman"/>
      <w:lvlText w:val="%2."/>
      <w:lvlJc w:val="left"/>
      <w:pPr>
        <w:ind w:left="2160" w:hanging="360"/>
      </w:pPr>
    </w:lvl>
    <w:lvl w:ilvl="2" w:tplc="63CA9382">
      <w:start w:val="1"/>
      <w:numFmt w:val="lowerLetter"/>
      <w:lvlText w:val="%3)"/>
      <w:lvlJc w:val="left"/>
      <w:pPr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9251B51"/>
    <w:multiLevelType w:val="hybridMultilevel"/>
    <w:tmpl w:val="4546DF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E897200"/>
    <w:multiLevelType w:val="hybridMultilevel"/>
    <w:tmpl w:val="98D6EE6C"/>
    <w:lvl w:ilvl="0" w:tplc="0409000F">
      <w:start w:val="1"/>
      <w:numFmt w:val="upperRoman"/>
      <w:lvlText w:val="%1."/>
      <w:lvlJc w:val="left"/>
      <w:pPr>
        <w:ind w:left="1080" w:hanging="360"/>
      </w:pPr>
    </w:lvl>
    <w:lvl w:ilvl="1" w:tplc="04090019">
      <w:start w:val="1"/>
      <w:numFmt w:val="upperRoman"/>
      <w:lvlText w:val="%2."/>
      <w:lvlJc w:val="left"/>
      <w:pPr>
        <w:ind w:left="1800" w:hanging="360"/>
      </w:pPr>
    </w:lvl>
    <w:lvl w:ilvl="2" w:tplc="63CA9382">
      <w:start w:val="1"/>
      <w:numFmt w:val="lowerLetter"/>
      <w:lvlText w:val="%3)"/>
      <w:lvlJc w:val="left"/>
      <w:pPr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178737E"/>
    <w:multiLevelType w:val="hybridMultilevel"/>
    <w:tmpl w:val="09A0A7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85E1FB5"/>
    <w:multiLevelType w:val="hybridMultilevel"/>
    <w:tmpl w:val="30929EE4"/>
    <w:lvl w:ilvl="0" w:tplc="0409000F">
      <w:start w:val="1"/>
      <w:numFmt w:val="upperRoman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F535A0E"/>
    <w:multiLevelType w:val="hybridMultilevel"/>
    <w:tmpl w:val="44886900"/>
    <w:lvl w:ilvl="0" w:tplc="0409000F">
      <w:start w:val="1"/>
      <w:numFmt w:val="upperRoman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68592744">
    <w:abstractNumId w:val="0"/>
  </w:num>
  <w:num w:numId="2" w16cid:durableId="289288911">
    <w:abstractNumId w:val="5"/>
  </w:num>
  <w:num w:numId="3" w16cid:durableId="618953140">
    <w:abstractNumId w:val="3"/>
  </w:num>
  <w:num w:numId="4" w16cid:durableId="1934436206">
    <w:abstractNumId w:val="2"/>
  </w:num>
  <w:num w:numId="5" w16cid:durableId="351076366">
    <w:abstractNumId w:val="7"/>
  </w:num>
  <w:num w:numId="6" w16cid:durableId="45573280">
    <w:abstractNumId w:val="8"/>
  </w:num>
  <w:num w:numId="7" w16cid:durableId="332613992">
    <w:abstractNumId w:val="4"/>
  </w:num>
  <w:num w:numId="8" w16cid:durableId="1777677807">
    <w:abstractNumId w:val="6"/>
  </w:num>
  <w:num w:numId="9" w16cid:durableId="1853379058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A65"/>
    <w:rsid w:val="00000DBD"/>
    <w:rsid w:val="00001C6C"/>
    <w:rsid w:val="00003A27"/>
    <w:rsid w:val="00013EFD"/>
    <w:rsid w:val="00026CEC"/>
    <w:rsid w:val="00031FC3"/>
    <w:rsid w:val="0004618A"/>
    <w:rsid w:val="00050397"/>
    <w:rsid w:val="000632AA"/>
    <w:rsid w:val="00064F9D"/>
    <w:rsid w:val="00073E81"/>
    <w:rsid w:val="00074F30"/>
    <w:rsid w:val="00087BAF"/>
    <w:rsid w:val="00093077"/>
    <w:rsid w:val="000A6376"/>
    <w:rsid w:val="000B2070"/>
    <w:rsid w:val="000C508C"/>
    <w:rsid w:val="000C6241"/>
    <w:rsid w:val="000D3FC8"/>
    <w:rsid w:val="000E4740"/>
    <w:rsid w:val="000E7EFF"/>
    <w:rsid w:val="000F062F"/>
    <w:rsid w:val="000F367C"/>
    <w:rsid w:val="001172ED"/>
    <w:rsid w:val="001204E8"/>
    <w:rsid w:val="001227FA"/>
    <w:rsid w:val="0012295C"/>
    <w:rsid w:val="00124130"/>
    <w:rsid w:val="001333DB"/>
    <w:rsid w:val="00134FDA"/>
    <w:rsid w:val="00137D57"/>
    <w:rsid w:val="00142CAF"/>
    <w:rsid w:val="00150571"/>
    <w:rsid w:val="00156B48"/>
    <w:rsid w:val="00157922"/>
    <w:rsid w:val="00160FEF"/>
    <w:rsid w:val="001661F0"/>
    <w:rsid w:val="00166C2B"/>
    <w:rsid w:val="001710FA"/>
    <w:rsid w:val="00176C6F"/>
    <w:rsid w:val="00177BB1"/>
    <w:rsid w:val="00186A27"/>
    <w:rsid w:val="00190B79"/>
    <w:rsid w:val="00195153"/>
    <w:rsid w:val="00195890"/>
    <w:rsid w:val="001A0023"/>
    <w:rsid w:val="001C2B19"/>
    <w:rsid w:val="001D0236"/>
    <w:rsid w:val="001D0F09"/>
    <w:rsid w:val="001D1582"/>
    <w:rsid w:val="001D2331"/>
    <w:rsid w:val="001E6A48"/>
    <w:rsid w:val="001E7F76"/>
    <w:rsid w:val="001F4B31"/>
    <w:rsid w:val="001F6291"/>
    <w:rsid w:val="00203B71"/>
    <w:rsid w:val="00204484"/>
    <w:rsid w:val="00211399"/>
    <w:rsid w:val="00215D1C"/>
    <w:rsid w:val="00216300"/>
    <w:rsid w:val="0023006E"/>
    <w:rsid w:val="002311CB"/>
    <w:rsid w:val="00234708"/>
    <w:rsid w:val="00234D9E"/>
    <w:rsid w:val="002500A2"/>
    <w:rsid w:val="00264C8D"/>
    <w:rsid w:val="0027173C"/>
    <w:rsid w:val="00271870"/>
    <w:rsid w:val="002735EC"/>
    <w:rsid w:val="00275857"/>
    <w:rsid w:val="0027629F"/>
    <w:rsid w:val="00282915"/>
    <w:rsid w:val="00293915"/>
    <w:rsid w:val="00296450"/>
    <w:rsid w:val="002969C2"/>
    <w:rsid w:val="002A239C"/>
    <w:rsid w:val="002A484B"/>
    <w:rsid w:val="002A488A"/>
    <w:rsid w:val="002A65CB"/>
    <w:rsid w:val="002B54EF"/>
    <w:rsid w:val="002C30EB"/>
    <w:rsid w:val="002D023A"/>
    <w:rsid w:val="002D036D"/>
    <w:rsid w:val="002D6958"/>
    <w:rsid w:val="002F2968"/>
    <w:rsid w:val="00302F9D"/>
    <w:rsid w:val="00320277"/>
    <w:rsid w:val="003202FC"/>
    <w:rsid w:val="0032140D"/>
    <w:rsid w:val="0032527F"/>
    <w:rsid w:val="00331153"/>
    <w:rsid w:val="00333224"/>
    <w:rsid w:val="003651AB"/>
    <w:rsid w:val="0036547F"/>
    <w:rsid w:val="00366E41"/>
    <w:rsid w:val="00377603"/>
    <w:rsid w:val="00380C4E"/>
    <w:rsid w:val="00385B9E"/>
    <w:rsid w:val="00390C64"/>
    <w:rsid w:val="00391911"/>
    <w:rsid w:val="00392333"/>
    <w:rsid w:val="00392AA5"/>
    <w:rsid w:val="003B33E3"/>
    <w:rsid w:val="003C69B4"/>
    <w:rsid w:val="003D3DCB"/>
    <w:rsid w:val="003D7C53"/>
    <w:rsid w:val="003F4893"/>
    <w:rsid w:val="00403EF1"/>
    <w:rsid w:val="00403EF7"/>
    <w:rsid w:val="00404AC8"/>
    <w:rsid w:val="00416B4A"/>
    <w:rsid w:val="00424C95"/>
    <w:rsid w:val="00426339"/>
    <w:rsid w:val="00432A0E"/>
    <w:rsid w:val="00452BA1"/>
    <w:rsid w:val="0046575A"/>
    <w:rsid w:val="00473F2D"/>
    <w:rsid w:val="00477F53"/>
    <w:rsid w:val="004B5296"/>
    <w:rsid w:val="004D5A15"/>
    <w:rsid w:val="004D6F2D"/>
    <w:rsid w:val="004D7187"/>
    <w:rsid w:val="004E2298"/>
    <w:rsid w:val="004E293F"/>
    <w:rsid w:val="004F0956"/>
    <w:rsid w:val="004F348B"/>
    <w:rsid w:val="00503843"/>
    <w:rsid w:val="00523487"/>
    <w:rsid w:val="00524FA7"/>
    <w:rsid w:val="0053057F"/>
    <w:rsid w:val="0053632E"/>
    <w:rsid w:val="005405F0"/>
    <w:rsid w:val="00541501"/>
    <w:rsid w:val="005531E1"/>
    <w:rsid w:val="005650A4"/>
    <w:rsid w:val="00574CC2"/>
    <w:rsid w:val="0058690A"/>
    <w:rsid w:val="00586BA7"/>
    <w:rsid w:val="00594F8A"/>
    <w:rsid w:val="005B0296"/>
    <w:rsid w:val="005B0ED5"/>
    <w:rsid w:val="005B3A51"/>
    <w:rsid w:val="005C40EB"/>
    <w:rsid w:val="005D2A54"/>
    <w:rsid w:val="005E5AC5"/>
    <w:rsid w:val="005E5E76"/>
    <w:rsid w:val="00601A05"/>
    <w:rsid w:val="006145D6"/>
    <w:rsid w:val="00614AFA"/>
    <w:rsid w:val="00614B47"/>
    <w:rsid w:val="0061605C"/>
    <w:rsid w:val="006166A9"/>
    <w:rsid w:val="006175C1"/>
    <w:rsid w:val="00630B13"/>
    <w:rsid w:val="00642F7A"/>
    <w:rsid w:val="00653177"/>
    <w:rsid w:val="00654858"/>
    <w:rsid w:val="00660CF0"/>
    <w:rsid w:val="00664443"/>
    <w:rsid w:val="00697635"/>
    <w:rsid w:val="006A21B5"/>
    <w:rsid w:val="006A353B"/>
    <w:rsid w:val="006A7DE7"/>
    <w:rsid w:val="006B1E70"/>
    <w:rsid w:val="006B345D"/>
    <w:rsid w:val="006C3EF3"/>
    <w:rsid w:val="006C761E"/>
    <w:rsid w:val="006D1AA0"/>
    <w:rsid w:val="006D3337"/>
    <w:rsid w:val="006D3CD9"/>
    <w:rsid w:val="006D4B8C"/>
    <w:rsid w:val="006D5E36"/>
    <w:rsid w:val="006E307F"/>
    <w:rsid w:val="006F0ED0"/>
    <w:rsid w:val="006F5DE8"/>
    <w:rsid w:val="006F62A5"/>
    <w:rsid w:val="00700172"/>
    <w:rsid w:val="007105FC"/>
    <w:rsid w:val="0071102C"/>
    <w:rsid w:val="00713C8B"/>
    <w:rsid w:val="007166FD"/>
    <w:rsid w:val="00721BE3"/>
    <w:rsid w:val="0073385E"/>
    <w:rsid w:val="007363B4"/>
    <w:rsid w:val="00737B07"/>
    <w:rsid w:val="007469B5"/>
    <w:rsid w:val="0075089B"/>
    <w:rsid w:val="00751C10"/>
    <w:rsid w:val="00761C04"/>
    <w:rsid w:val="0076312C"/>
    <w:rsid w:val="00764861"/>
    <w:rsid w:val="0077536F"/>
    <w:rsid w:val="0077730D"/>
    <w:rsid w:val="007809D9"/>
    <w:rsid w:val="00781C27"/>
    <w:rsid w:val="00783A65"/>
    <w:rsid w:val="007E27B3"/>
    <w:rsid w:val="007E63CC"/>
    <w:rsid w:val="007E7308"/>
    <w:rsid w:val="00802050"/>
    <w:rsid w:val="00810433"/>
    <w:rsid w:val="00817692"/>
    <w:rsid w:val="008270EF"/>
    <w:rsid w:val="00830469"/>
    <w:rsid w:val="008529A2"/>
    <w:rsid w:val="0085635C"/>
    <w:rsid w:val="0086451E"/>
    <w:rsid w:val="00864FA1"/>
    <w:rsid w:val="00874E8F"/>
    <w:rsid w:val="00875D93"/>
    <w:rsid w:val="00880A12"/>
    <w:rsid w:val="0088490C"/>
    <w:rsid w:val="00891220"/>
    <w:rsid w:val="008A7BF2"/>
    <w:rsid w:val="008B20AB"/>
    <w:rsid w:val="008C15FB"/>
    <w:rsid w:val="008D073A"/>
    <w:rsid w:val="008D253B"/>
    <w:rsid w:val="008E3C73"/>
    <w:rsid w:val="008F032E"/>
    <w:rsid w:val="008F67A2"/>
    <w:rsid w:val="00912F1C"/>
    <w:rsid w:val="00914385"/>
    <w:rsid w:val="00914E82"/>
    <w:rsid w:val="0091653C"/>
    <w:rsid w:val="00922A93"/>
    <w:rsid w:val="00925D57"/>
    <w:rsid w:val="00927C00"/>
    <w:rsid w:val="00931364"/>
    <w:rsid w:val="0094170E"/>
    <w:rsid w:val="00950AB9"/>
    <w:rsid w:val="00952D93"/>
    <w:rsid w:val="009579F1"/>
    <w:rsid w:val="00961D78"/>
    <w:rsid w:val="009667F8"/>
    <w:rsid w:val="00967D07"/>
    <w:rsid w:val="00970D38"/>
    <w:rsid w:val="0097234C"/>
    <w:rsid w:val="009740CB"/>
    <w:rsid w:val="00974B79"/>
    <w:rsid w:val="00980697"/>
    <w:rsid w:val="00987AD4"/>
    <w:rsid w:val="009902E6"/>
    <w:rsid w:val="00991126"/>
    <w:rsid w:val="00991492"/>
    <w:rsid w:val="00992728"/>
    <w:rsid w:val="00992B77"/>
    <w:rsid w:val="00992F31"/>
    <w:rsid w:val="00997CA9"/>
    <w:rsid w:val="009C4AD1"/>
    <w:rsid w:val="009C61F8"/>
    <w:rsid w:val="009D249C"/>
    <w:rsid w:val="009D2859"/>
    <w:rsid w:val="009D7465"/>
    <w:rsid w:val="009E1DBE"/>
    <w:rsid w:val="009E2E52"/>
    <w:rsid w:val="009E5293"/>
    <w:rsid w:val="009E6AE6"/>
    <w:rsid w:val="009F19A5"/>
    <w:rsid w:val="009F7080"/>
    <w:rsid w:val="00A11DE3"/>
    <w:rsid w:val="00A2677F"/>
    <w:rsid w:val="00A27512"/>
    <w:rsid w:val="00A30E53"/>
    <w:rsid w:val="00A337E9"/>
    <w:rsid w:val="00A35D25"/>
    <w:rsid w:val="00A43BC0"/>
    <w:rsid w:val="00A45CDE"/>
    <w:rsid w:val="00A52143"/>
    <w:rsid w:val="00A56206"/>
    <w:rsid w:val="00A56FD9"/>
    <w:rsid w:val="00A61950"/>
    <w:rsid w:val="00A61D59"/>
    <w:rsid w:val="00A63FFA"/>
    <w:rsid w:val="00A723A3"/>
    <w:rsid w:val="00A831D6"/>
    <w:rsid w:val="00A8447E"/>
    <w:rsid w:val="00A84A37"/>
    <w:rsid w:val="00A86F4E"/>
    <w:rsid w:val="00A910BD"/>
    <w:rsid w:val="00AB22FE"/>
    <w:rsid w:val="00AB42D0"/>
    <w:rsid w:val="00AB499F"/>
    <w:rsid w:val="00AC45A3"/>
    <w:rsid w:val="00AC79F4"/>
    <w:rsid w:val="00AD623B"/>
    <w:rsid w:val="00AE1B13"/>
    <w:rsid w:val="00AE413C"/>
    <w:rsid w:val="00AF0355"/>
    <w:rsid w:val="00AF10BD"/>
    <w:rsid w:val="00AF5BDF"/>
    <w:rsid w:val="00B00E1C"/>
    <w:rsid w:val="00B01440"/>
    <w:rsid w:val="00B05570"/>
    <w:rsid w:val="00B223DB"/>
    <w:rsid w:val="00B25103"/>
    <w:rsid w:val="00B253E6"/>
    <w:rsid w:val="00B342F8"/>
    <w:rsid w:val="00B36041"/>
    <w:rsid w:val="00B41D98"/>
    <w:rsid w:val="00B77E9C"/>
    <w:rsid w:val="00B8021C"/>
    <w:rsid w:val="00BA31F5"/>
    <w:rsid w:val="00BA4009"/>
    <w:rsid w:val="00BB7C98"/>
    <w:rsid w:val="00BC663C"/>
    <w:rsid w:val="00BC6D94"/>
    <w:rsid w:val="00BD39F7"/>
    <w:rsid w:val="00BD5287"/>
    <w:rsid w:val="00BE18CC"/>
    <w:rsid w:val="00BE5ADA"/>
    <w:rsid w:val="00BE62E3"/>
    <w:rsid w:val="00BF6372"/>
    <w:rsid w:val="00C04E58"/>
    <w:rsid w:val="00C20057"/>
    <w:rsid w:val="00C223DC"/>
    <w:rsid w:val="00C25A2F"/>
    <w:rsid w:val="00C25DE5"/>
    <w:rsid w:val="00C30773"/>
    <w:rsid w:val="00C321B2"/>
    <w:rsid w:val="00C349C7"/>
    <w:rsid w:val="00C43397"/>
    <w:rsid w:val="00C44E70"/>
    <w:rsid w:val="00C52739"/>
    <w:rsid w:val="00C77F79"/>
    <w:rsid w:val="00C80286"/>
    <w:rsid w:val="00C825EA"/>
    <w:rsid w:val="00C8273B"/>
    <w:rsid w:val="00C8320D"/>
    <w:rsid w:val="00C94270"/>
    <w:rsid w:val="00CA2E76"/>
    <w:rsid w:val="00CA3DB8"/>
    <w:rsid w:val="00CA4C2C"/>
    <w:rsid w:val="00CB0B00"/>
    <w:rsid w:val="00CC0C01"/>
    <w:rsid w:val="00CD479D"/>
    <w:rsid w:val="00CE3516"/>
    <w:rsid w:val="00CE55F8"/>
    <w:rsid w:val="00CF0269"/>
    <w:rsid w:val="00CF57C2"/>
    <w:rsid w:val="00CF61BD"/>
    <w:rsid w:val="00CF7E03"/>
    <w:rsid w:val="00D03DA1"/>
    <w:rsid w:val="00D12189"/>
    <w:rsid w:val="00D16F48"/>
    <w:rsid w:val="00D260F3"/>
    <w:rsid w:val="00D33588"/>
    <w:rsid w:val="00D33932"/>
    <w:rsid w:val="00D34867"/>
    <w:rsid w:val="00D4613A"/>
    <w:rsid w:val="00D57EC3"/>
    <w:rsid w:val="00D7114E"/>
    <w:rsid w:val="00D84044"/>
    <w:rsid w:val="00D91830"/>
    <w:rsid w:val="00DD0870"/>
    <w:rsid w:val="00DE0312"/>
    <w:rsid w:val="00DE2F61"/>
    <w:rsid w:val="00DE2FB6"/>
    <w:rsid w:val="00DE7DCB"/>
    <w:rsid w:val="00DF64F7"/>
    <w:rsid w:val="00E01047"/>
    <w:rsid w:val="00E03B92"/>
    <w:rsid w:val="00E10698"/>
    <w:rsid w:val="00E14836"/>
    <w:rsid w:val="00E56637"/>
    <w:rsid w:val="00E60F7A"/>
    <w:rsid w:val="00E6396D"/>
    <w:rsid w:val="00E66131"/>
    <w:rsid w:val="00E726CB"/>
    <w:rsid w:val="00E73ACE"/>
    <w:rsid w:val="00E76E1F"/>
    <w:rsid w:val="00E83702"/>
    <w:rsid w:val="00E9516B"/>
    <w:rsid w:val="00EA0A01"/>
    <w:rsid w:val="00EA3B35"/>
    <w:rsid w:val="00EA3B73"/>
    <w:rsid w:val="00EA66EB"/>
    <w:rsid w:val="00EB60B2"/>
    <w:rsid w:val="00EC1559"/>
    <w:rsid w:val="00ED2483"/>
    <w:rsid w:val="00ED4DCD"/>
    <w:rsid w:val="00ED55B8"/>
    <w:rsid w:val="00ED5C09"/>
    <w:rsid w:val="00EE0637"/>
    <w:rsid w:val="00EF36C4"/>
    <w:rsid w:val="00EF6F65"/>
    <w:rsid w:val="00F15F49"/>
    <w:rsid w:val="00F1778A"/>
    <w:rsid w:val="00F27A77"/>
    <w:rsid w:val="00F34C80"/>
    <w:rsid w:val="00F36FCD"/>
    <w:rsid w:val="00F4187B"/>
    <w:rsid w:val="00F44D3B"/>
    <w:rsid w:val="00F552FF"/>
    <w:rsid w:val="00F657DF"/>
    <w:rsid w:val="00F663DE"/>
    <w:rsid w:val="00F834BD"/>
    <w:rsid w:val="00F8514A"/>
    <w:rsid w:val="00F961F2"/>
    <w:rsid w:val="00F96F58"/>
    <w:rsid w:val="00FA0FCD"/>
    <w:rsid w:val="00FA4F35"/>
    <w:rsid w:val="00FA55D0"/>
    <w:rsid w:val="00FC2453"/>
    <w:rsid w:val="00FD0ED4"/>
    <w:rsid w:val="00FF42E8"/>
    <w:rsid w:val="00FF7EA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9D7A4A"/>
  <w15:docId w15:val="{980ED3F5-4E9A-4545-906E-3F586B402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Emphasis" w:uiPriority="21" w:qFormat="1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A484B"/>
  </w:style>
  <w:style w:type="paragraph" w:styleId="Heading1">
    <w:name w:val="heading 1"/>
    <w:basedOn w:val="Normal"/>
    <w:next w:val="Normal"/>
    <w:link w:val="Heading1Char"/>
    <w:rsid w:val="001710F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3645E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rsid w:val="001710F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8C8D8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rsid w:val="00156B4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8C8D86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783A65"/>
    <w:rPr>
      <w:b/>
      <w:bCs/>
    </w:rPr>
  </w:style>
  <w:style w:type="character" w:styleId="Hyperlink">
    <w:name w:val="Hyperlink"/>
    <w:basedOn w:val="DefaultParagraphFont"/>
    <w:rsid w:val="00E6396D"/>
    <w:rPr>
      <w:color w:val="77A2BB" w:themeColor="hyperlink"/>
      <w:u w:val="single"/>
    </w:rPr>
  </w:style>
  <w:style w:type="paragraph" w:styleId="ListParagraph">
    <w:name w:val="List Paragraph"/>
    <w:basedOn w:val="Normal"/>
    <w:uiPriority w:val="34"/>
    <w:qFormat/>
    <w:rsid w:val="00E6396D"/>
    <w:pPr>
      <w:ind w:left="720"/>
      <w:contextualSpacing/>
    </w:pPr>
  </w:style>
  <w:style w:type="paragraph" w:styleId="NormalWeb">
    <w:name w:val="Normal (Web)"/>
    <w:basedOn w:val="Normal"/>
    <w:rsid w:val="001E6A48"/>
    <w:pPr>
      <w:spacing w:before="100" w:beforeAutospacing="1" w:after="100" w:afterAutospacing="1"/>
    </w:pPr>
    <w:rPr>
      <w:rFonts w:ascii="Times" w:eastAsia="Times" w:hAnsi="Times" w:cs="Times New Roman"/>
      <w:sz w:val="20"/>
      <w:szCs w:val="20"/>
    </w:rPr>
  </w:style>
  <w:style w:type="character" w:styleId="FollowedHyperlink">
    <w:name w:val="FollowedHyperlink"/>
    <w:basedOn w:val="DefaultParagraphFont"/>
    <w:rsid w:val="001D0236"/>
    <w:rPr>
      <w:color w:val="957A99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1710FA"/>
    <w:rPr>
      <w:rFonts w:asciiTheme="majorHAnsi" w:eastAsiaTheme="majorEastAsia" w:hAnsiTheme="majorHAnsi" w:cstheme="majorBidi"/>
      <w:b/>
      <w:bCs/>
      <w:color w:val="63645E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1710FA"/>
    <w:rPr>
      <w:rFonts w:asciiTheme="majorHAnsi" w:eastAsiaTheme="majorEastAsia" w:hAnsiTheme="majorHAnsi" w:cstheme="majorBidi"/>
      <w:b/>
      <w:bCs/>
      <w:color w:val="8C8D86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156B48"/>
    <w:rPr>
      <w:rFonts w:asciiTheme="majorHAnsi" w:eastAsiaTheme="majorEastAsia" w:hAnsiTheme="majorHAnsi" w:cstheme="majorBidi"/>
      <w:b/>
      <w:bCs/>
      <w:color w:val="8C8D86" w:themeColor="accent1"/>
    </w:rPr>
  </w:style>
  <w:style w:type="paragraph" w:styleId="BalloonText">
    <w:name w:val="Balloon Text"/>
    <w:basedOn w:val="Normal"/>
    <w:link w:val="BalloonTextChar"/>
    <w:rsid w:val="002D695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D6958"/>
    <w:rPr>
      <w:rFonts w:ascii="Lucida Grande" w:hAnsi="Lucida Grande" w:cs="Lucida Grande"/>
      <w:sz w:val="18"/>
      <w:szCs w:val="18"/>
    </w:rPr>
  </w:style>
  <w:style w:type="character" w:styleId="IntenseEmphasis">
    <w:name w:val="Intense Emphasis"/>
    <w:basedOn w:val="DefaultParagraphFont"/>
    <w:uiPriority w:val="21"/>
    <w:qFormat/>
    <w:rsid w:val="006F0ED0"/>
    <w:rPr>
      <w:b/>
      <w:bCs/>
      <w:i/>
      <w:iCs/>
      <w:color w:val="8C8D86" w:themeColor="accent1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04AC8"/>
    <w:rPr>
      <w:color w:val="605E5C"/>
      <w:shd w:val="clear" w:color="auto" w:fill="E1DFDD"/>
    </w:rPr>
  </w:style>
  <w:style w:type="character" w:styleId="Emphasis">
    <w:name w:val="Emphasis"/>
    <w:basedOn w:val="DefaultParagraphFont"/>
    <w:rsid w:val="00293915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927C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6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4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3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9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39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58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45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23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40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28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499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63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ealth.columbia.edu/disability-services" TargetMode="External"/><Relationship Id="rId3" Type="http://schemas.openxmlformats.org/officeDocument/2006/relationships/styles" Target="styles.xml"/><Relationship Id="rId7" Type="http://schemas.openxmlformats.org/officeDocument/2006/relationships/hyperlink" Target="http://bulletin.columbia.edu/sipa/academic-policie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lio.columbia.edu/catalog/14248993?counter=1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Crop">
  <a:themeElements>
    <a:clrScheme name="Crop">
      <a:dk1>
        <a:sysClr val="windowText" lastClr="000000"/>
      </a:dk1>
      <a:lt1>
        <a:sysClr val="window" lastClr="FFFFFF"/>
      </a:lt1>
      <a:dk2>
        <a:srgbClr val="191B0E"/>
      </a:dk2>
      <a:lt2>
        <a:srgbClr val="EFEDE3"/>
      </a:lt2>
      <a:accent1>
        <a:srgbClr val="8C8D86"/>
      </a:accent1>
      <a:accent2>
        <a:srgbClr val="E6C069"/>
      </a:accent2>
      <a:accent3>
        <a:srgbClr val="897B61"/>
      </a:accent3>
      <a:accent4>
        <a:srgbClr val="8DAB8E"/>
      </a:accent4>
      <a:accent5>
        <a:srgbClr val="77A2BB"/>
      </a:accent5>
      <a:accent6>
        <a:srgbClr val="E28394"/>
      </a:accent6>
      <a:hlink>
        <a:srgbClr val="77A2BB"/>
      </a:hlink>
      <a:folHlink>
        <a:srgbClr val="957A99"/>
      </a:folHlink>
    </a:clrScheme>
    <a:fontScheme name="Crop">
      <a:majorFont>
        <a:latin typeface="Franklin Gothic Book"/>
        <a:ea typeface=""/>
        <a:cs typeface=""/>
      </a:majorFont>
      <a:minorFont>
        <a:latin typeface="Franklin Gothic Book"/>
        <a:ea typeface=""/>
        <a:cs typeface=""/>
      </a:minorFont>
    </a:fontScheme>
    <a:fmtScheme name="Crop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in">
          <a:solidFill>
            <a:schemeClr val="phClr"/>
          </a:solidFill>
          <a:prstDash val="solid"/>
        </a:ln>
        <a:ln w="34925" cap="flat" cmpd="sng" algn="in">
          <a:solidFill>
            <a:schemeClr val="phClr"/>
          </a:solidFill>
          <a:prstDash val="solid"/>
        </a:ln>
        <a:ln w="19050" cap="flat" cmpd="sng" algn="in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Crop" id="{EC9488ED-E761-4D60-9AC4-764D1FE2C171}" vid="{CE19780C-D67D-4C13-9DE9-A52BC3BA51B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0ED81F0-CB40-0B46-9997-39CA776C3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5</Pages>
  <Words>1384</Words>
  <Characters>7890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NASA Goddard Institute for Space Studies</Company>
  <LinksUpToDate>false</LinksUpToDate>
  <CharactersWithSpaces>9256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Puma</dc:creator>
  <cp:keywords/>
  <cp:lastModifiedBy>beizhan yan</cp:lastModifiedBy>
  <cp:revision>16</cp:revision>
  <cp:lastPrinted>2017-07-13T18:17:00Z</cp:lastPrinted>
  <dcterms:created xsi:type="dcterms:W3CDTF">2022-07-02T19:11:00Z</dcterms:created>
  <dcterms:modified xsi:type="dcterms:W3CDTF">2023-06-20T01:55:00Z</dcterms:modified>
</cp:coreProperties>
</file>